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409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409">
        <w:rPr>
          <w:rFonts w:ascii="Times New Roman" w:eastAsia="Times New Roman" w:hAnsi="Times New Roman"/>
          <w:sz w:val="24"/>
          <w:szCs w:val="24"/>
          <w:lang w:eastAsia="ru-RU"/>
        </w:rPr>
        <w:t>«АТЕМАРСКАЯ</w:t>
      </w:r>
      <w:r w:rsidRPr="007104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СРЕДНЯЯ ОБЩЕОБРАЗОВАТЕЛЬНАЯ ШКОЛА»</w:t>
      </w: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409">
        <w:rPr>
          <w:rFonts w:ascii="Times New Roman" w:eastAsia="Times New Roman" w:hAnsi="Times New Roman"/>
          <w:sz w:val="24"/>
          <w:szCs w:val="24"/>
          <w:lang w:eastAsia="ru-RU"/>
        </w:rPr>
        <w:t>ЛЯМБИРСКОГО МУНИЦИПАЛЬНОГО РАЙОНА</w:t>
      </w:r>
      <w:r w:rsidRPr="00710409">
        <w:rPr>
          <w:rFonts w:ascii="Times New Roman" w:eastAsia="Times New Roman" w:hAnsi="Times New Roman"/>
          <w:sz w:val="24"/>
          <w:szCs w:val="24"/>
          <w:lang w:eastAsia="ru-RU"/>
        </w:rPr>
        <w:br/>
        <w:t>РЕСПУБЛИКИ МОРДОВИЯ</w:t>
      </w: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315" w:tblpY="-364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5420"/>
      </w:tblGrid>
      <w:tr w:rsidR="00710409" w:rsidRPr="00710409" w:rsidTr="00710409">
        <w:trPr>
          <w:tblCellSpacing w:w="15" w:type="dxa"/>
        </w:trPr>
        <w:tc>
          <w:tcPr>
            <w:tcW w:w="2109" w:type="pct"/>
          </w:tcPr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 и одобрена на заседании  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кафедры математики, информатики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физики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09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Пр. №  от</w:t>
            </w:r>
            <w:r w:rsidR="000E09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09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.08.20</w:t>
            </w:r>
            <w:r w:rsidR="000E09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0E09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кафедры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Шкилёва</w:t>
            </w:r>
            <w:proofErr w:type="spellEnd"/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И.И.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48" w:type="pct"/>
          </w:tcPr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Атемарская</w:t>
            </w:r>
            <w:proofErr w:type="spellEnd"/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С.Ю.  Баулина</w:t>
            </w:r>
          </w:p>
          <w:p w:rsidR="00710409" w:rsidRPr="00710409" w:rsidRDefault="00710409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4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Приказ №  ________</w:t>
            </w:r>
          </w:p>
          <w:p w:rsidR="00710409" w:rsidRPr="00710409" w:rsidRDefault="000E0904" w:rsidP="0028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_____сентября  2020</w:t>
            </w:r>
            <w:r w:rsidR="00710409" w:rsidRPr="00710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  <w:bookmarkEnd w:id="0"/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040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0409">
        <w:rPr>
          <w:rFonts w:ascii="Times New Roman" w:eastAsia="Times New Roman" w:hAnsi="Times New Roman"/>
          <w:sz w:val="18"/>
          <w:szCs w:val="18"/>
          <w:lang w:eastAsia="ru-RU"/>
        </w:rPr>
        <w:br/>
        <w:t> </w:t>
      </w:r>
      <w:r w:rsidRPr="00710409">
        <w:rPr>
          <w:rFonts w:ascii="Times New Roman" w:eastAsia="Times New Roman" w:hAnsi="Times New Roman"/>
          <w:sz w:val="18"/>
          <w:szCs w:val="18"/>
          <w:lang w:eastAsia="ru-RU"/>
        </w:rPr>
        <w:br/>
        <w:t> </w:t>
      </w: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04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ПРОГРАММА</w:t>
      </w:r>
    </w:p>
    <w:p w:rsidR="00710409" w:rsidRPr="000E0904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0904">
        <w:rPr>
          <w:rFonts w:ascii="Times New Roman" w:eastAsia="Times New Roman" w:hAnsi="Times New Roman"/>
          <w:sz w:val="32"/>
          <w:szCs w:val="32"/>
          <w:lang w:eastAsia="ru-RU"/>
        </w:rPr>
        <w:t>учебного предмета «</w:t>
      </w:r>
      <w:r w:rsidR="002F01A3" w:rsidRPr="000E0904">
        <w:rPr>
          <w:rFonts w:ascii="Times New Roman" w:eastAsia="Times New Roman" w:hAnsi="Times New Roman"/>
          <w:sz w:val="32"/>
          <w:szCs w:val="32"/>
          <w:lang w:eastAsia="ru-RU"/>
        </w:rPr>
        <w:t>За страницами учебника математики</w:t>
      </w:r>
      <w:r w:rsidRPr="000E0904">
        <w:rPr>
          <w:rFonts w:ascii="Times New Roman" w:eastAsia="Times New Roman" w:hAnsi="Times New Roman"/>
          <w:sz w:val="32"/>
          <w:szCs w:val="32"/>
          <w:lang w:eastAsia="ru-RU"/>
        </w:rPr>
        <w:t xml:space="preserve">» </w:t>
      </w:r>
    </w:p>
    <w:p w:rsidR="00710409" w:rsidRPr="00710409" w:rsidRDefault="002F01A3" w:rsidP="002826A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0904">
        <w:rPr>
          <w:rFonts w:ascii="Times New Roman" w:eastAsia="Times New Roman" w:hAnsi="Times New Roman"/>
          <w:sz w:val="32"/>
          <w:szCs w:val="32"/>
          <w:lang w:eastAsia="ru-RU"/>
        </w:rPr>
        <w:t>для 5</w:t>
      </w:r>
      <w:r w:rsidR="00710409" w:rsidRPr="000E0904">
        <w:rPr>
          <w:rFonts w:ascii="Times New Roman" w:eastAsia="Times New Roman" w:hAnsi="Times New Roman"/>
          <w:sz w:val="32"/>
          <w:szCs w:val="32"/>
          <w:lang w:eastAsia="ru-RU"/>
        </w:rPr>
        <w:t xml:space="preserve">  класса</w:t>
      </w:r>
      <w:r w:rsidR="00710409" w:rsidRPr="00710409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710409" w:rsidRPr="00710409" w:rsidRDefault="00710409" w:rsidP="002826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Составитель: </w:t>
      </w:r>
    </w:p>
    <w:p w:rsidR="00710409" w:rsidRPr="00710409" w:rsidRDefault="00710409" w:rsidP="002826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математики </w:t>
      </w: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904">
        <w:rPr>
          <w:rFonts w:ascii="Times New Roman" w:eastAsia="Times New Roman" w:hAnsi="Times New Roman"/>
          <w:sz w:val="28"/>
          <w:szCs w:val="28"/>
          <w:lang w:eastAsia="ru-RU"/>
        </w:rPr>
        <w:t>Разина Наталья Юрьевна</w:t>
      </w: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710409" w:rsidRPr="00710409" w:rsidRDefault="00710409" w:rsidP="00282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409" w:rsidRPr="00710409" w:rsidRDefault="00710409" w:rsidP="0028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09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1040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F01A3" w:rsidRDefault="00813EE5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 курса </w:t>
      </w:r>
      <w:r w:rsidR="00784F4C" w:rsidRPr="00A34A89">
        <w:rPr>
          <w:rFonts w:ascii="Times New Roman" w:hAnsi="Times New Roman"/>
          <w:sz w:val="24"/>
          <w:szCs w:val="24"/>
        </w:rPr>
        <w:t>«</w:t>
      </w:r>
      <w:r w:rsidR="002F01A3">
        <w:rPr>
          <w:rFonts w:ascii="Times New Roman" w:hAnsi="Times New Roman"/>
          <w:sz w:val="24"/>
          <w:szCs w:val="24"/>
        </w:rPr>
        <w:t>За страницами учебника математики</w:t>
      </w:r>
      <w:r w:rsidR="00784F4C" w:rsidRPr="00A34A89">
        <w:rPr>
          <w:rFonts w:ascii="Times New Roman" w:hAnsi="Times New Roman"/>
          <w:sz w:val="24"/>
          <w:szCs w:val="24"/>
        </w:rPr>
        <w:t xml:space="preserve">» </w:t>
      </w:r>
      <w:r w:rsidR="00784F4C" w:rsidRPr="005963D4">
        <w:rPr>
          <w:rFonts w:ascii="Times New Roman" w:hAnsi="Times New Roman"/>
          <w:sz w:val="24"/>
          <w:szCs w:val="24"/>
        </w:rPr>
        <w:t>предназначена</w:t>
      </w:r>
      <w:r w:rsidR="00784F4C" w:rsidRPr="00A34A89">
        <w:rPr>
          <w:rFonts w:ascii="Times New Roman" w:hAnsi="Times New Roman"/>
          <w:i/>
          <w:sz w:val="24"/>
          <w:szCs w:val="24"/>
        </w:rPr>
        <w:t xml:space="preserve"> </w:t>
      </w:r>
      <w:r w:rsidR="00784F4C" w:rsidRPr="00A34A89">
        <w:rPr>
          <w:rFonts w:ascii="Times New Roman" w:hAnsi="Times New Roman"/>
          <w:sz w:val="24"/>
          <w:szCs w:val="24"/>
        </w:rPr>
        <w:t>для вн</w:t>
      </w:r>
      <w:r w:rsidR="00AF7497">
        <w:rPr>
          <w:rFonts w:ascii="Times New Roman" w:hAnsi="Times New Roman"/>
          <w:sz w:val="24"/>
          <w:szCs w:val="24"/>
        </w:rPr>
        <w:t xml:space="preserve">еурочной работы и </w:t>
      </w:r>
      <w:r w:rsidR="002B220C">
        <w:rPr>
          <w:rFonts w:ascii="Times New Roman" w:hAnsi="Times New Roman"/>
          <w:sz w:val="24"/>
          <w:szCs w:val="24"/>
        </w:rPr>
        <w:t xml:space="preserve">рассчитана </w:t>
      </w:r>
      <w:proofErr w:type="gramStart"/>
      <w:r w:rsidR="002B220C">
        <w:rPr>
          <w:rFonts w:ascii="Times New Roman" w:hAnsi="Times New Roman"/>
          <w:sz w:val="24"/>
          <w:szCs w:val="24"/>
        </w:rPr>
        <w:t>на</w:t>
      </w:r>
      <w:proofErr w:type="gramEnd"/>
      <w:r w:rsidR="00784F4C" w:rsidRPr="00A34A89">
        <w:rPr>
          <w:rFonts w:ascii="Times New Roman" w:hAnsi="Times New Roman"/>
          <w:sz w:val="24"/>
          <w:szCs w:val="24"/>
        </w:rPr>
        <w:t xml:space="preserve"> обучающихся </w:t>
      </w:r>
      <w:r w:rsidR="002B220C">
        <w:rPr>
          <w:rFonts w:ascii="Times New Roman" w:hAnsi="Times New Roman"/>
          <w:sz w:val="24"/>
          <w:szCs w:val="24"/>
        </w:rPr>
        <w:t xml:space="preserve"> </w:t>
      </w:r>
      <w:r w:rsidR="00784F4C" w:rsidRPr="00A34A89">
        <w:rPr>
          <w:rFonts w:ascii="Times New Roman" w:hAnsi="Times New Roman"/>
          <w:sz w:val="24"/>
          <w:szCs w:val="24"/>
        </w:rPr>
        <w:t>5-х классов, интересующихся математикой. Согласно ФГОС нового поколения проведение такого курса способствует самоопределению обучающихся при переходе к профильному обучению в средней и старшей школе.</w:t>
      </w:r>
      <w:r w:rsidR="002F01A3">
        <w:rPr>
          <w:rFonts w:ascii="Times New Roman" w:hAnsi="Times New Roman"/>
          <w:sz w:val="24"/>
          <w:szCs w:val="24"/>
        </w:rPr>
        <w:t xml:space="preserve"> </w:t>
      </w:r>
    </w:p>
    <w:p w:rsidR="004850FB" w:rsidRDefault="004850FB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курса ориентировано на использование пособий: </w:t>
      </w:r>
      <w:r>
        <w:rPr>
          <w:rFonts w:ascii="Times New Roman" w:hAnsi="Times New Roman"/>
          <w:bCs/>
          <w:sz w:val="24"/>
          <w:szCs w:val="24"/>
        </w:rPr>
        <w:t xml:space="preserve">Горев П.М., </w:t>
      </w:r>
      <w:proofErr w:type="spellStart"/>
      <w:r>
        <w:rPr>
          <w:rFonts w:ascii="Times New Roman" w:hAnsi="Times New Roman"/>
          <w:bCs/>
          <w:sz w:val="24"/>
          <w:szCs w:val="24"/>
        </w:rPr>
        <w:t>Утёмов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В.В. «Уроки развивающей математики. 5-6 классы. Задачи математического кружка», </w:t>
      </w:r>
      <w:proofErr w:type="spellStart"/>
      <w:r>
        <w:rPr>
          <w:rFonts w:ascii="Times New Roman" w:hAnsi="Times New Roman"/>
          <w:bCs/>
          <w:sz w:val="24"/>
          <w:szCs w:val="24"/>
        </w:rPr>
        <w:t>Мардахаева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Е.Л. «Занятия математического кружка».</w:t>
      </w:r>
    </w:p>
    <w:p w:rsidR="002F01A3" w:rsidRDefault="002F01A3" w:rsidP="002826AE">
      <w:pPr>
        <w:spacing w:after="0" w:line="240" w:lineRule="auto"/>
        <w:ind w:left="-567" w:right="-185" w:firstLine="425"/>
        <w:jc w:val="both"/>
        <w:rPr>
          <w:rStyle w:val="FontStyle25"/>
          <w:sz w:val="24"/>
          <w:szCs w:val="24"/>
        </w:rPr>
      </w:pPr>
      <w:r w:rsidRPr="00D4016D">
        <w:rPr>
          <w:rStyle w:val="FontStyle25"/>
          <w:sz w:val="24"/>
          <w:szCs w:val="24"/>
        </w:rPr>
        <w:t xml:space="preserve">Программа </w:t>
      </w:r>
      <w:r>
        <w:rPr>
          <w:rStyle w:val="FontStyle25"/>
          <w:sz w:val="24"/>
          <w:szCs w:val="24"/>
        </w:rPr>
        <w:t>рассчитана на 34 часов</w:t>
      </w:r>
      <w:r w:rsidRPr="00D4016D">
        <w:rPr>
          <w:rStyle w:val="FontStyle25"/>
          <w:sz w:val="24"/>
          <w:szCs w:val="24"/>
        </w:rPr>
        <w:t xml:space="preserve"> в</w:t>
      </w:r>
      <w:r>
        <w:rPr>
          <w:rStyle w:val="FontStyle25"/>
          <w:sz w:val="24"/>
          <w:szCs w:val="24"/>
        </w:rPr>
        <w:t xml:space="preserve"> год (1</w:t>
      </w:r>
      <w:r w:rsidRPr="00D4016D">
        <w:rPr>
          <w:rStyle w:val="FontStyle25"/>
          <w:sz w:val="24"/>
          <w:szCs w:val="24"/>
        </w:rPr>
        <w:t xml:space="preserve"> часа в неделю).</w:t>
      </w:r>
    </w:p>
    <w:p w:rsidR="002F01A3" w:rsidRDefault="002F01A3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2826AE" w:rsidRDefault="002826AE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2F01A3" w:rsidRPr="002F01A3" w:rsidRDefault="002F01A3" w:rsidP="002826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1A3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AF7497" w:rsidRDefault="00784F4C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Данный курс способствует развитию познавательной активности, формирует потребность в самостоятельном приобретении</w:t>
      </w:r>
      <w:r w:rsidR="002B220C">
        <w:rPr>
          <w:rFonts w:ascii="Times New Roman" w:hAnsi="Times New Roman"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>знаний и в дальнейшем автономно</w:t>
      </w:r>
      <w:r w:rsidR="002B220C">
        <w:rPr>
          <w:rFonts w:ascii="Times New Roman" w:hAnsi="Times New Roman"/>
          <w:sz w:val="24"/>
          <w:szCs w:val="24"/>
        </w:rPr>
        <w:t>м обучении</w:t>
      </w:r>
      <w:r w:rsidRPr="00A34A89">
        <w:rPr>
          <w:rFonts w:ascii="Times New Roman" w:hAnsi="Times New Roman"/>
          <w:sz w:val="24"/>
          <w:szCs w:val="24"/>
        </w:rPr>
        <w:t xml:space="preserve">, а также интеллектуальному, творческому, эмоциональному развитию учащихся. </w:t>
      </w:r>
      <w:r w:rsidR="002B220C">
        <w:rPr>
          <w:rFonts w:ascii="Times New Roman" w:hAnsi="Times New Roman"/>
          <w:sz w:val="24"/>
          <w:szCs w:val="24"/>
        </w:rPr>
        <w:t xml:space="preserve"> </w:t>
      </w:r>
    </w:p>
    <w:p w:rsidR="00D4016D" w:rsidRDefault="00784F4C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Программа внеурочной деятельности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  <w:r w:rsidR="002B220C">
        <w:rPr>
          <w:rFonts w:ascii="Times New Roman" w:hAnsi="Times New Roman"/>
          <w:sz w:val="24"/>
          <w:szCs w:val="24"/>
        </w:rPr>
        <w:t xml:space="preserve"> </w:t>
      </w:r>
      <w:r w:rsidR="00D4016D">
        <w:rPr>
          <w:rFonts w:ascii="Times New Roman" w:hAnsi="Times New Roman"/>
          <w:sz w:val="24"/>
          <w:szCs w:val="24"/>
        </w:rPr>
        <w:t xml:space="preserve"> </w:t>
      </w:r>
      <w:r w:rsidR="00AF7497">
        <w:rPr>
          <w:rFonts w:ascii="Times New Roman" w:hAnsi="Times New Roman"/>
          <w:sz w:val="24"/>
          <w:szCs w:val="24"/>
        </w:rPr>
        <w:t>В</w:t>
      </w:r>
      <w:r w:rsidR="00AF7497" w:rsidRPr="00AF7497">
        <w:rPr>
          <w:rFonts w:ascii="Times New Roman" w:hAnsi="Times New Roman"/>
          <w:sz w:val="24"/>
          <w:szCs w:val="24"/>
        </w:rPr>
        <w:t xml:space="preserve"> результате занятий учащиеся должны приобрести навыки и умения решать более трудные и разнообразные задачи, а так же задачи олимпиадного уров</w:t>
      </w:r>
      <w:r w:rsidR="00AF7497">
        <w:rPr>
          <w:rFonts w:ascii="Times New Roman" w:hAnsi="Times New Roman"/>
          <w:sz w:val="24"/>
          <w:szCs w:val="24"/>
        </w:rPr>
        <w:t>ня.</w:t>
      </w:r>
    </w:p>
    <w:p w:rsidR="008156AD" w:rsidRDefault="00784F4C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При реализации содержания программы учитываются возрастные и индив</w:t>
      </w:r>
      <w:r w:rsidR="00522EE6">
        <w:rPr>
          <w:rFonts w:ascii="Times New Roman" w:hAnsi="Times New Roman"/>
          <w:sz w:val="24"/>
          <w:szCs w:val="24"/>
        </w:rPr>
        <w:t>идуальные возможности учащихся</w:t>
      </w:r>
      <w:r w:rsidRPr="00A34A89">
        <w:rPr>
          <w:rFonts w:ascii="Times New Roman" w:hAnsi="Times New Roman"/>
          <w:sz w:val="24"/>
          <w:szCs w:val="24"/>
        </w:rPr>
        <w:t xml:space="preserve">, создаются условия для успешности каждого ребёнка. </w:t>
      </w:r>
      <w:r w:rsidR="008156AD">
        <w:rPr>
          <w:rFonts w:ascii="Times New Roman" w:hAnsi="Times New Roman"/>
          <w:sz w:val="24"/>
          <w:szCs w:val="24"/>
        </w:rPr>
        <w:t xml:space="preserve"> </w:t>
      </w:r>
    </w:p>
    <w:p w:rsidR="008156AD" w:rsidRDefault="00784F4C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Обучение по программе осуществляется в виде теоретических и п</w:t>
      </w:r>
      <w:r w:rsidR="00522EE6">
        <w:rPr>
          <w:rFonts w:ascii="Times New Roman" w:hAnsi="Times New Roman"/>
          <w:sz w:val="24"/>
          <w:szCs w:val="24"/>
        </w:rPr>
        <w:t>рактических занятий. В ходе занятий учащиеся</w:t>
      </w:r>
      <w:r w:rsidRPr="00A34A89">
        <w:rPr>
          <w:rFonts w:ascii="Times New Roman" w:hAnsi="Times New Roman"/>
          <w:sz w:val="24"/>
          <w:szCs w:val="24"/>
        </w:rPr>
        <w:t xml:space="preserve"> выполняют практические работы, готовят рефераты, выступления, принимают участия в конкурсных программах. </w:t>
      </w:r>
      <w:r w:rsidR="008156AD">
        <w:rPr>
          <w:rFonts w:ascii="Times New Roman" w:hAnsi="Times New Roman"/>
          <w:sz w:val="24"/>
          <w:szCs w:val="24"/>
        </w:rPr>
        <w:t xml:space="preserve"> </w:t>
      </w:r>
    </w:p>
    <w:p w:rsidR="008156AD" w:rsidRDefault="00784F4C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sz w:val="24"/>
          <w:szCs w:val="24"/>
        </w:rPr>
        <w:t>Курс позволяет обеспечить</w:t>
      </w:r>
      <w:r w:rsidRPr="00A34A89">
        <w:rPr>
          <w:rFonts w:ascii="Times New Roman" w:hAnsi="Times New Roman"/>
          <w:sz w:val="24"/>
          <w:szCs w:val="24"/>
        </w:rPr>
        <w:t xml:space="preserve">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  <w:r w:rsidR="008156AD">
        <w:rPr>
          <w:rFonts w:ascii="Times New Roman" w:hAnsi="Times New Roman"/>
          <w:sz w:val="24"/>
          <w:szCs w:val="24"/>
        </w:rPr>
        <w:t xml:space="preserve"> </w:t>
      </w:r>
    </w:p>
    <w:p w:rsidR="005963D4" w:rsidRDefault="00784F4C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Таким образом, </w:t>
      </w:r>
      <w:r w:rsidRPr="005963D4">
        <w:rPr>
          <w:rFonts w:ascii="Times New Roman" w:hAnsi="Times New Roman"/>
          <w:b/>
          <w:i/>
          <w:sz w:val="24"/>
          <w:szCs w:val="24"/>
        </w:rPr>
        <w:t>основной целью</w:t>
      </w:r>
      <w:r w:rsidR="005963D4">
        <w:rPr>
          <w:rFonts w:ascii="Times New Roman" w:hAnsi="Times New Roman"/>
          <w:b/>
          <w:sz w:val="24"/>
          <w:szCs w:val="24"/>
        </w:rPr>
        <w:t xml:space="preserve"> </w:t>
      </w:r>
      <w:r w:rsidR="005963D4">
        <w:rPr>
          <w:rFonts w:ascii="Times New Roman" w:hAnsi="Times New Roman"/>
          <w:sz w:val="24"/>
          <w:szCs w:val="24"/>
        </w:rPr>
        <w:t xml:space="preserve">разработанной </w:t>
      </w:r>
      <w:r w:rsidRPr="00A34A89">
        <w:rPr>
          <w:rFonts w:ascii="Times New Roman" w:hAnsi="Times New Roman"/>
          <w:sz w:val="24"/>
          <w:szCs w:val="24"/>
        </w:rPr>
        <w:t>внеурочной деятельности</w:t>
      </w:r>
      <w:r w:rsidRPr="00A34A89">
        <w:rPr>
          <w:rFonts w:ascii="Times New Roman" w:hAnsi="Times New Roman"/>
          <w:b/>
          <w:sz w:val="24"/>
          <w:szCs w:val="24"/>
        </w:rPr>
        <w:t xml:space="preserve">  </w:t>
      </w:r>
      <w:r w:rsidRPr="00A34A89">
        <w:rPr>
          <w:rFonts w:ascii="Times New Roman" w:hAnsi="Times New Roman"/>
          <w:sz w:val="24"/>
          <w:szCs w:val="24"/>
        </w:rPr>
        <w:t xml:space="preserve">является углубление  и расширение </w:t>
      </w:r>
      <w:r w:rsidR="005963D4">
        <w:rPr>
          <w:rFonts w:ascii="Times New Roman" w:hAnsi="Times New Roman"/>
          <w:sz w:val="24"/>
          <w:szCs w:val="24"/>
        </w:rPr>
        <w:t>математических знаний  и умений</w:t>
      </w:r>
      <w:r w:rsidRPr="00A34A89">
        <w:rPr>
          <w:rFonts w:ascii="Times New Roman" w:hAnsi="Times New Roman"/>
          <w:sz w:val="24"/>
          <w:szCs w:val="24"/>
        </w:rPr>
        <w:t>, сохранение  и развитие и</w:t>
      </w:r>
      <w:r w:rsidR="005963D4">
        <w:rPr>
          <w:rFonts w:ascii="Times New Roman" w:hAnsi="Times New Roman"/>
          <w:sz w:val="24"/>
          <w:szCs w:val="24"/>
        </w:rPr>
        <w:t xml:space="preserve">нтереса  учащихся к  математике. </w:t>
      </w:r>
    </w:p>
    <w:p w:rsidR="00784F4C" w:rsidRPr="00A34A89" w:rsidRDefault="00784F4C" w:rsidP="002826AE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Для достижения  поставленной  цели  необходимо решение  следующих учебных </w:t>
      </w:r>
      <w:r w:rsidRPr="005963D4">
        <w:rPr>
          <w:rFonts w:ascii="Times New Roman" w:hAnsi="Times New Roman"/>
          <w:b/>
          <w:i/>
          <w:sz w:val="24"/>
          <w:szCs w:val="24"/>
        </w:rPr>
        <w:t>задач</w:t>
      </w:r>
      <w:r w:rsidRPr="00A34A89">
        <w:rPr>
          <w:rFonts w:ascii="Times New Roman" w:hAnsi="Times New Roman"/>
          <w:b/>
          <w:sz w:val="24"/>
          <w:szCs w:val="24"/>
        </w:rPr>
        <w:t>:</w:t>
      </w:r>
      <w:r w:rsidRPr="00A34A89">
        <w:rPr>
          <w:rFonts w:ascii="Times New Roman" w:hAnsi="Times New Roman"/>
          <w:sz w:val="24"/>
          <w:szCs w:val="24"/>
        </w:rPr>
        <w:t xml:space="preserve"> </w:t>
      </w:r>
    </w:p>
    <w:p w:rsidR="00784F4C" w:rsidRPr="00A34A89" w:rsidRDefault="00784F4C" w:rsidP="002826AE">
      <w:pPr>
        <w:pStyle w:val="a4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направлении личностного развития:</w:t>
      </w:r>
      <w:r w:rsidRPr="00A34A89">
        <w:rPr>
          <w:rFonts w:ascii="Times New Roman" w:hAnsi="Times New Roman"/>
          <w:sz w:val="24"/>
          <w:szCs w:val="24"/>
        </w:rPr>
        <w:t xml:space="preserve"> развитие устойчивого интереса учащихся к математике и ее приложениям; формирование представлений о математике как части общечеловеческой культуры; значимости математики в развитии цивилизации и современного общества; развитие интереса к математическому творчеству и математических способностей;</w:t>
      </w:r>
    </w:p>
    <w:p w:rsidR="00784F4C" w:rsidRPr="00A34A89" w:rsidRDefault="00784F4C" w:rsidP="002826AE">
      <w:pPr>
        <w:pStyle w:val="a4"/>
        <w:numPr>
          <w:ilvl w:val="0"/>
          <w:numId w:val="2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5963D4"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 w:rsidRPr="005963D4">
        <w:rPr>
          <w:rFonts w:ascii="Times New Roman" w:hAnsi="Times New Roman"/>
          <w:i/>
          <w:sz w:val="24"/>
          <w:szCs w:val="24"/>
        </w:rPr>
        <w:t xml:space="preserve"> направлении:</w:t>
      </w:r>
      <w:r w:rsidRPr="00A34A89">
        <w:rPr>
          <w:rFonts w:ascii="Times New Roman" w:hAnsi="Times New Roman"/>
          <w:sz w:val="24"/>
          <w:szCs w:val="24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 сфер человеческой деятельности; привитие учащимся определенных навыков научно-исследовательского характера; развитие у учащихся умения самостоятельно и творчески работать с учебной и научно-популярной литературой.</w:t>
      </w:r>
    </w:p>
    <w:p w:rsidR="00784F4C" w:rsidRPr="00A34A89" w:rsidRDefault="00784F4C" w:rsidP="002826AE">
      <w:pPr>
        <w:pStyle w:val="a4"/>
        <w:numPr>
          <w:ilvl w:val="0"/>
          <w:numId w:val="2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предметном направлении:</w:t>
      </w:r>
      <w:r w:rsidR="005963D4">
        <w:rPr>
          <w:rFonts w:ascii="Times New Roman" w:hAnsi="Times New Roman"/>
          <w:i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формирование  механизмов мышления,</w:t>
      </w:r>
      <w:r w:rsidR="005963D4">
        <w:rPr>
          <w:rFonts w:ascii="Times New Roman" w:hAnsi="Times New Roman"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>характерных для математической деятельности, высокой культуры математического мышления; оптимальное развитие математических способностей у учащихся; расширение и углубление представлений учащихся о практическом значении математики.</w:t>
      </w:r>
    </w:p>
    <w:p w:rsidR="005963D4" w:rsidRDefault="00784F4C" w:rsidP="002826AE">
      <w:pPr>
        <w:pStyle w:val="a4"/>
        <w:numPr>
          <w:ilvl w:val="0"/>
          <w:numId w:val="24"/>
        </w:numPr>
        <w:tabs>
          <w:tab w:val="left" w:pos="142"/>
        </w:tabs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коммуникативные УУД:</w:t>
      </w:r>
      <w:r w:rsidRPr="00A34A89">
        <w:rPr>
          <w:rFonts w:ascii="Times New Roman" w:hAnsi="Times New Roman"/>
          <w:sz w:val="24"/>
          <w:szCs w:val="24"/>
        </w:rPr>
        <w:t xml:space="preserve"> воспитание учащихся чувства коллективизма и умения сочетать индивидуальную работу</w:t>
      </w:r>
      <w:r w:rsidR="005963D4">
        <w:rPr>
          <w:rFonts w:ascii="Times New Roman" w:hAnsi="Times New Roman"/>
          <w:sz w:val="24"/>
          <w:szCs w:val="24"/>
        </w:rPr>
        <w:t xml:space="preserve"> </w:t>
      </w:r>
      <w:r w:rsidRPr="005963D4">
        <w:rPr>
          <w:rFonts w:ascii="Times New Roman" w:hAnsi="Times New Roman"/>
          <w:sz w:val="24"/>
          <w:szCs w:val="24"/>
        </w:rPr>
        <w:t xml:space="preserve">с коллективной; установление более тесных деловых контактов между учителем математики и учащимися и на этой основе более   глубокое изучение познавательных интересов и запросов школьников. </w:t>
      </w:r>
      <w:r w:rsidR="005963D4">
        <w:rPr>
          <w:rFonts w:ascii="Times New Roman" w:hAnsi="Times New Roman"/>
          <w:sz w:val="24"/>
          <w:szCs w:val="24"/>
        </w:rPr>
        <w:t xml:space="preserve"> </w:t>
      </w:r>
    </w:p>
    <w:p w:rsidR="00784F4C" w:rsidRPr="005963D4" w:rsidRDefault="00784F4C" w:rsidP="002826AE">
      <w:pPr>
        <w:tabs>
          <w:tab w:val="left" w:pos="142"/>
        </w:tabs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sz w:val="24"/>
          <w:szCs w:val="24"/>
        </w:rPr>
        <w:lastRenderedPageBreak/>
        <w:t xml:space="preserve">Основными </w:t>
      </w:r>
      <w:r w:rsidRPr="005963D4">
        <w:rPr>
          <w:rFonts w:ascii="Times New Roman" w:hAnsi="Times New Roman"/>
          <w:b/>
          <w:i/>
          <w:sz w:val="24"/>
          <w:szCs w:val="24"/>
        </w:rPr>
        <w:t>педагогическими принципами</w:t>
      </w:r>
      <w:r w:rsidRPr="005963D4">
        <w:rPr>
          <w:rFonts w:ascii="Times New Roman" w:hAnsi="Times New Roman"/>
          <w:sz w:val="24"/>
          <w:szCs w:val="24"/>
        </w:rPr>
        <w:t>, обеспечивающими реализацию программы, являются:</w:t>
      </w:r>
    </w:p>
    <w:p w:rsidR="00784F4C" w:rsidRPr="00A34A89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учет возрастных и индивидуальных особенностей каждого ребенка; </w:t>
      </w:r>
    </w:p>
    <w:p w:rsidR="00784F4C" w:rsidRPr="00A34A89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доброжелательный психологический климат на занятиях; </w:t>
      </w:r>
    </w:p>
    <w:p w:rsidR="00784F4C" w:rsidRPr="00A34A89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личностно-деятельный подход к организации учебно-воспитательного процесса; </w:t>
      </w:r>
    </w:p>
    <w:p w:rsidR="00784F4C" w:rsidRPr="00A34A89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оптимальное сочетание форм деятельности; </w:t>
      </w:r>
    </w:p>
    <w:p w:rsidR="005963D4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доступность. </w:t>
      </w:r>
      <w:r w:rsidR="005963D4">
        <w:rPr>
          <w:rFonts w:ascii="Times New Roman" w:hAnsi="Times New Roman"/>
          <w:sz w:val="24"/>
          <w:szCs w:val="24"/>
        </w:rPr>
        <w:t xml:space="preserve"> </w:t>
      </w:r>
    </w:p>
    <w:p w:rsidR="005963D4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Эффективности   реализации  программы  курса способствует использование  различных </w:t>
      </w:r>
      <w:r w:rsidRPr="00A34A89">
        <w:rPr>
          <w:rFonts w:ascii="Times New Roman" w:hAnsi="Times New Roman"/>
          <w:b/>
          <w:i/>
          <w:sz w:val="24"/>
          <w:szCs w:val="24"/>
        </w:rPr>
        <w:t>форм проведения занятий</w:t>
      </w:r>
      <w:r w:rsidRPr="00A34A89">
        <w:rPr>
          <w:rFonts w:ascii="Times New Roman" w:hAnsi="Times New Roman"/>
          <w:sz w:val="24"/>
          <w:szCs w:val="24"/>
        </w:rPr>
        <w:t>, в частности  таких, как:</w:t>
      </w:r>
    </w:p>
    <w:p w:rsidR="005963D4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- эвристическая беседа; </w:t>
      </w:r>
    </w:p>
    <w:p w:rsidR="005963D4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- интеллектуальная игра; </w:t>
      </w:r>
    </w:p>
    <w:p w:rsidR="005963D4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- дискуссии;</w:t>
      </w:r>
    </w:p>
    <w:p w:rsidR="005963D4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- математические  состязания, турниры,</w:t>
      </w:r>
      <w:r w:rsidR="005963D4">
        <w:rPr>
          <w:rFonts w:ascii="Times New Roman" w:hAnsi="Times New Roman"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>конкурсы;</w:t>
      </w:r>
    </w:p>
    <w:p w:rsidR="005963D4" w:rsidRDefault="00784F4C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- творческие задания.</w:t>
      </w:r>
    </w:p>
    <w:p w:rsidR="00F319D4" w:rsidRPr="00F319D4" w:rsidRDefault="00F319D4" w:rsidP="002826AE">
      <w:pPr>
        <w:pStyle w:val="Default"/>
        <w:ind w:left="-567" w:firstLine="425"/>
        <w:jc w:val="both"/>
      </w:pPr>
      <w:r w:rsidRPr="00F319D4">
        <w:t>Оценка знаний и умений обучающихся проводится в виде  защиты исследовательских проектов, которые предполагают самостоятельную творческую работу обучающихся по предложенной тематике с последующей защитой их решения на занятиях, научно-практических конференциях. Предполагается, что знакомство учащихся с нестандартными (как по формулировке, так и по решению) задачами будет способствовать повышению их успеваемости на уроках математики и развитию у них интереса к предмету.</w:t>
      </w:r>
    </w:p>
    <w:p w:rsidR="00F319D4" w:rsidRPr="00F319D4" w:rsidRDefault="00F319D4" w:rsidP="002826AE">
      <w:pPr>
        <w:pStyle w:val="Default"/>
        <w:ind w:left="-567" w:firstLine="425"/>
        <w:jc w:val="both"/>
      </w:pPr>
    </w:p>
    <w:p w:rsidR="00F319D4" w:rsidRPr="00F319D4" w:rsidRDefault="00F319D4" w:rsidP="002826AE">
      <w:pPr>
        <w:spacing w:after="0" w:line="240" w:lineRule="auto"/>
        <w:ind w:left="-567" w:firstLine="425"/>
        <w:rPr>
          <w:rFonts w:ascii="Times New Roman" w:hAnsi="Times New Roman"/>
          <w:i/>
          <w:sz w:val="24"/>
          <w:szCs w:val="24"/>
        </w:rPr>
      </w:pPr>
      <w:r w:rsidRPr="00F319D4">
        <w:rPr>
          <w:rFonts w:ascii="Times New Roman" w:hAnsi="Times New Roman"/>
          <w:b/>
          <w:i/>
          <w:sz w:val="24"/>
          <w:szCs w:val="24"/>
        </w:rPr>
        <w:t>Предполагаемая результативность курса:</w:t>
      </w:r>
      <w:r w:rsidRPr="00F319D4">
        <w:rPr>
          <w:rFonts w:ascii="Times New Roman" w:hAnsi="Times New Roman"/>
          <w:i/>
          <w:sz w:val="24"/>
          <w:szCs w:val="24"/>
        </w:rPr>
        <w:t xml:space="preserve"> </w:t>
      </w:r>
    </w:p>
    <w:p w:rsidR="00F319D4" w:rsidRPr="00F319D4" w:rsidRDefault="00F319D4" w:rsidP="002826AE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>усвоение основных базовых знаний по математике; её ключевых понятий;</w:t>
      </w:r>
    </w:p>
    <w:p w:rsidR="00F319D4" w:rsidRPr="00F319D4" w:rsidRDefault="00F319D4" w:rsidP="002826AE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 xml:space="preserve">улучшение </w:t>
      </w:r>
      <w:proofErr w:type="gramStart"/>
      <w:r w:rsidRPr="00F319D4">
        <w:rPr>
          <w:rFonts w:ascii="Times New Roman" w:hAnsi="Times New Roman"/>
          <w:sz w:val="24"/>
          <w:szCs w:val="24"/>
        </w:rPr>
        <w:t>качества решения  задач различного уровня сложности</w:t>
      </w:r>
      <w:proofErr w:type="gramEnd"/>
      <w:r w:rsidRPr="00F319D4">
        <w:rPr>
          <w:rFonts w:ascii="Times New Roman" w:hAnsi="Times New Roman"/>
          <w:sz w:val="24"/>
          <w:szCs w:val="24"/>
        </w:rPr>
        <w:t xml:space="preserve"> учащимися; </w:t>
      </w:r>
    </w:p>
    <w:p w:rsidR="00F319D4" w:rsidRPr="00F319D4" w:rsidRDefault="00F319D4" w:rsidP="002826AE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>успешное выступление на олимпиадах, играх, конкурсах, научно-практических конференциях</w:t>
      </w:r>
      <w:r>
        <w:rPr>
          <w:rFonts w:ascii="Times New Roman" w:hAnsi="Times New Roman"/>
          <w:sz w:val="24"/>
          <w:szCs w:val="24"/>
        </w:rPr>
        <w:t>.</w:t>
      </w:r>
    </w:p>
    <w:p w:rsidR="00D4016D" w:rsidRPr="00F319D4" w:rsidRDefault="00D4016D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</w:p>
    <w:p w:rsidR="00522EE6" w:rsidRPr="00F319D4" w:rsidRDefault="00522EE6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</w:p>
    <w:p w:rsidR="00522EE6" w:rsidRPr="00F319D4" w:rsidRDefault="00522EE6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</w:p>
    <w:p w:rsidR="00522EE6" w:rsidRPr="00F319D4" w:rsidRDefault="00522EE6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</w:p>
    <w:p w:rsidR="00522EE6" w:rsidRPr="00F319D4" w:rsidRDefault="00522EE6" w:rsidP="002826AE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</w:p>
    <w:p w:rsidR="00522EE6" w:rsidRDefault="00522EE6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390A" w:rsidRDefault="00F3390A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390A" w:rsidRDefault="00F3390A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390A" w:rsidRDefault="00F3390A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390A" w:rsidRDefault="00F3390A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826AE" w:rsidRDefault="002826AE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390A" w:rsidRDefault="00F3390A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390A" w:rsidRDefault="00F3390A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390A" w:rsidRDefault="00F3390A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390A" w:rsidRDefault="00F3390A" w:rsidP="002826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390A" w:rsidRDefault="002826AE" w:rsidP="002826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6AE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2826AE" w:rsidRPr="002826AE" w:rsidRDefault="002826AE" w:rsidP="002826A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29E4" w:rsidRPr="00D4016D" w:rsidRDefault="003D7DF1" w:rsidP="002826AE">
      <w:pPr>
        <w:pStyle w:val="Style9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4016D">
        <w:rPr>
          <w:rStyle w:val="FontStyle25"/>
          <w:sz w:val="24"/>
          <w:szCs w:val="24"/>
        </w:rPr>
        <w:t>Курс</w:t>
      </w:r>
      <w:r w:rsidR="00B629E4" w:rsidRPr="00D4016D">
        <w:rPr>
          <w:rStyle w:val="FontStyle25"/>
          <w:sz w:val="24"/>
          <w:szCs w:val="24"/>
        </w:rPr>
        <w:t xml:space="preserve"> «</w:t>
      </w:r>
      <w:r w:rsidR="002826AE">
        <w:rPr>
          <w:rStyle w:val="FontStyle25"/>
          <w:sz w:val="24"/>
          <w:szCs w:val="24"/>
        </w:rPr>
        <w:t>За страницами учебника математики</w:t>
      </w:r>
      <w:r w:rsidR="00B629E4" w:rsidRPr="00D4016D">
        <w:rPr>
          <w:rStyle w:val="FontStyle25"/>
          <w:sz w:val="24"/>
          <w:szCs w:val="24"/>
        </w:rPr>
        <w:t xml:space="preserve">» входит во внеурочную деятельность по направлению </w:t>
      </w:r>
      <w:proofErr w:type="spellStart"/>
      <w:r w:rsidR="00B629E4" w:rsidRPr="00D4016D">
        <w:rPr>
          <w:rStyle w:val="FontStyle27"/>
          <w:sz w:val="24"/>
          <w:szCs w:val="24"/>
        </w:rPr>
        <w:t>общеинтеллектуальное</w:t>
      </w:r>
      <w:proofErr w:type="spellEnd"/>
      <w:r w:rsidR="00B629E4" w:rsidRPr="00D4016D">
        <w:rPr>
          <w:rStyle w:val="FontStyle27"/>
          <w:sz w:val="24"/>
          <w:szCs w:val="24"/>
        </w:rPr>
        <w:t xml:space="preserve"> </w:t>
      </w:r>
      <w:r w:rsidR="00B629E4" w:rsidRPr="00D4016D">
        <w:rPr>
          <w:rStyle w:val="FontStyle25"/>
          <w:sz w:val="24"/>
          <w:szCs w:val="24"/>
        </w:rPr>
        <w:t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2826AE" w:rsidRDefault="003D7DF1" w:rsidP="002826AE">
      <w:pPr>
        <w:pStyle w:val="Style7"/>
        <w:widowControl/>
        <w:ind w:left="-567" w:firstLine="425"/>
        <w:jc w:val="both"/>
        <w:rPr>
          <w:rFonts w:ascii="Times New Roman" w:hAnsi="Times New Roman" w:cs="Times New Roman"/>
        </w:rPr>
      </w:pPr>
      <w:r w:rsidRPr="00D4016D">
        <w:rPr>
          <w:rStyle w:val="FontStyle25"/>
          <w:sz w:val="24"/>
          <w:szCs w:val="24"/>
        </w:rPr>
        <w:t>Курс</w:t>
      </w:r>
      <w:r w:rsidR="00B629E4" w:rsidRPr="00D4016D">
        <w:rPr>
          <w:rStyle w:val="FontStyle25"/>
          <w:sz w:val="24"/>
          <w:szCs w:val="24"/>
        </w:rPr>
        <w:t xml:space="preserve"> «</w:t>
      </w:r>
      <w:r w:rsidR="002826AE">
        <w:rPr>
          <w:rStyle w:val="FontStyle25"/>
          <w:sz w:val="24"/>
          <w:szCs w:val="24"/>
        </w:rPr>
        <w:t>За страницами учебника математики</w:t>
      </w:r>
      <w:r w:rsidR="00B629E4" w:rsidRPr="00D4016D">
        <w:rPr>
          <w:rStyle w:val="FontStyle25"/>
          <w:sz w:val="24"/>
          <w:szCs w:val="24"/>
        </w:rPr>
        <w:t xml:space="preserve">» предусматривает </w:t>
      </w:r>
      <w:r w:rsidR="00B629E4" w:rsidRPr="00D4016D">
        <w:rPr>
          <w:rStyle w:val="FontStyle27"/>
          <w:sz w:val="24"/>
          <w:szCs w:val="24"/>
        </w:rPr>
        <w:t xml:space="preserve">организацию подвижной деятельности учащихся, </w:t>
      </w:r>
      <w:r w:rsidR="00B629E4" w:rsidRPr="00D4016D">
        <w:rPr>
          <w:rStyle w:val="FontStyle25"/>
          <w:sz w:val="24"/>
          <w:szCs w:val="24"/>
        </w:rPr>
        <w:t>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D82B50" w:rsidRDefault="00B629E4" w:rsidP="00682804">
      <w:pPr>
        <w:pStyle w:val="Style7"/>
        <w:widowControl/>
        <w:ind w:left="-567" w:firstLine="425"/>
        <w:jc w:val="both"/>
        <w:rPr>
          <w:rFonts w:ascii="Times New Roman" w:hAnsi="Times New Roman" w:cs="Times New Roman"/>
        </w:rPr>
      </w:pPr>
      <w:r w:rsidRPr="00D4016D">
        <w:rPr>
          <w:rStyle w:val="FontStyle25"/>
          <w:sz w:val="24"/>
          <w:szCs w:val="24"/>
        </w:rPr>
        <w:t xml:space="preserve">Содержание </w:t>
      </w:r>
      <w:r w:rsidR="0092379F">
        <w:rPr>
          <w:rStyle w:val="FontStyle25"/>
          <w:sz w:val="24"/>
          <w:szCs w:val="24"/>
        </w:rPr>
        <w:t>курса «</w:t>
      </w:r>
      <w:r w:rsidR="002826AE">
        <w:rPr>
          <w:rStyle w:val="FontStyle25"/>
          <w:sz w:val="24"/>
          <w:szCs w:val="24"/>
        </w:rPr>
        <w:t>За страницами учебника математики</w:t>
      </w:r>
      <w:r w:rsidR="0092379F">
        <w:rPr>
          <w:rStyle w:val="FontStyle25"/>
          <w:sz w:val="24"/>
          <w:szCs w:val="24"/>
        </w:rPr>
        <w:t>»</w:t>
      </w:r>
      <w:r w:rsidRPr="00D4016D">
        <w:rPr>
          <w:rStyle w:val="FontStyle25"/>
          <w:sz w:val="24"/>
          <w:szCs w:val="24"/>
        </w:rPr>
        <w:t xml:space="preserve">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D82B50" w:rsidRDefault="003A5520" w:rsidP="002826AE">
      <w:pPr>
        <w:pStyle w:val="Style7"/>
        <w:widowControl/>
        <w:ind w:left="-567" w:firstLine="567"/>
        <w:jc w:val="both"/>
        <w:rPr>
          <w:rStyle w:val="FontStyle25"/>
          <w:sz w:val="24"/>
          <w:szCs w:val="24"/>
        </w:rPr>
      </w:pPr>
      <w:r w:rsidRPr="001E370D">
        <w:rPr>
          <w:rStyle w:val="FontStyle25"/>
          <w:sz w:val="24"/>
          <w:szCs w:val="24"/>
        </w:rPr>
        <w:t>Содержание курса «</w:t>
      </w:r>
      <w:r w:rsidR="002826AE">
        <w:rPr>
          <w:rStyle w:val="FontStyle25"/>
          <w:sz w:val="24"/>
          <w:szCs w:val="24"/>
        </w:rPr>
        <w:t>За страницами учебника математики</w:t>
      </w:r>
      <w:r w:rsidRPr="001E370D">
        <w:rPr>
          <w:rStyle w:val="FontStyle25"/>
          <w:sz w:val="24"/>
          <w:szCs w:val="24"/>
        </w:rPr>
        <w:t xml:space="preserve"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</w:t>
      </w:r>
      <w:r w:rsidRPr="001E370D">
        <w:rPr>
          <w:rStyle w:val="FontStyle27"/>
          <w:sz w:val="24"/>
          <w:szCs w:val="24"/>
        </w:rPr>
        <w:t xml:space="preserve">умения решать учебную задачу творчески. </w:t>
      </w:r>
      <w:r w:rsidRPr="001E370D">
        <w:rPr>
          <w:rStyle w:val="FontStyle25"/>
          <w:sz w:val="24"/>
          <w:szCs w:val="24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  <w:r w:rsidR="00D82B50">
        <w:rPr>
          <w:rStyle w:val="FontStyle25"/>
          <w:sz w:val="24"/>
          <w:szCs w:val="24"/>
        </w:rPr>
        <w:t xml:space="preserve"> </w:t>
      </w:r>
    </w:p>
    <w:p w:rsidR="00D82B50" w:rsidRDefault="00D82B50" w:rsidP="002826AE">
      <w:pPr>
        <w:pStyle w:val="Style7"/>
        <w:widowControl/>
        <w:ind w:left="-567" w:firstLine="567"/>
        <w:jc w:val="both"/>
        <w:rPr>
          <w:rFonts w:ascii="Times New Roman" w:hAnsi="Times New Roman" w:cs="Times New Roman"/>
        </w:rPr>
      </w:pPr>
      <w:r w:rsidRPr="00D82B50">
        <w:rPr>
          <w:rFonts w:ascii="Times New Roman" w:hAnsi="Times New Roman" w:cs="Times New Roman"/>
        </w:rPr>
        <w:t>Каждое занятие состоит из двух частей: задачи, решаемые с учителем, и задачи для самостоятельного (или домашнего) решения.  Учащиеся  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</w:p>
    <w:p w:rsidR="00682804" w:rsidRDefault="00682804" w:rsidP="002826AE">
      <w:pPr>
        <w:pStyle w:val="Style7"/>
        <w:widowControl/>
        <w:ind w:left="-567" w:firstLine="567"/>
        <w:jc w:val="both"/>
        <w:rPr>
          <w:rFonts w:ascii="Times New Roman" w:hAnsi="Times New Roman" w:cs="Times New Roman"/>
        </w:rPr>
      </w:pPr>
    </w:p>
    <w:p w:rsidR="00EB2D41" w:rsidRDefault="00FA4F1C" w:rsidP="002826AE">
      <w:pPr>
        <w:pStyle w:val="Style7"/>
        <w:widowControl/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люди научились считать. С</w:t>
      </w:r>
      <w:r w:rsidR="00A03E3B">
        <w:rPr>
          <w:rFonts w:ascii="Times New Roman" w:hAnsi="Times New Roman" w:cs="Times New Roman"/>
          <w:b/>
        </w:rPr>
        <w:t>таринные системы записи чисел</w:t>
      </w:r>
      <w:r>
        <w:rPr>
          <w:rFonts w:ascii="Times New Roman" w:hAnsi="Times New Roman" w:cs="Times New Roman"/>
          <w:b/>
        </w:rPr>
        <w:t>. Числа-великаны.</w:t>
      </w:r>
    </w:p>
    <w:p w:rsidR="00682804" w:rsidRDefault="00682804" w:rsidP="002826AE">
      <w:pPr>
        <w:pStyle w:val="Style7"/>
        <w:widowControl/>
        <w:ind w:left="-567" w:firstLine="567"/>
        <w:jc w:val="center"/>
        <w:rPr>
          <w:rFonts w:ascii="Times New Roman" w:hAnsi="Times New Roman" w:cs="Times New Roman"/>
          <w:b/>
        </w:rPr>
      </w:pPr>
    </w:p>
    <w:p w:rsidR="00FA4F1C" w:rsidRPr="00EB2D41" w:rsidRDefault="00FA4F1C" w:rsidP="002826AE">
      <w:pPr>
        <w:pStyle w:val="Style7"/>
        <w:widowControl/>
        <w:ind w:left="-567" w:firstLine="567"/>
        <w:jc w:val="both"/>
        <w:rPr>
          <w:rFonts w:ascii="Times New Roman" w:hAnsi="Times New Roman" w:cs="Times New Roman"/>
          <w:b/>
        </w:rPr>
      </w:pPr>
      <w:r w:rsidRPr="00FA4F1C">
        <w:rPr>
          <w:rFonts w:ascii="Times New Roman" w:hAnsi="Times New Roman" w:cs="Times New Roman"/>
          <w:bCs/>
          <w:lang w:eastAsia="en-US"/>
        </w:rPr>
        <w:t>Как возникло слово «математика». Счёт у первобытных людей.</w:t>
      </w:r>
      <w:r w:rsidRPr="00FA4F1C">
        <w:rPr>
          <w:rFonts w:ascii="Times New Roman" w:hAnsi="Times New Roman" w:cs="Times New Roman"/>
          <w:bCs/>
        </w:rPr>
        <w:t xml:space="preserve"> </w:t>
      </w:r>
      <w:r w:rsidRPr="00FA4F1C">
        <w:rPr>
          <w:rFonts w:ascii="Times New Roman" w:hAnsi="Times New Roman" w:cs="Times New Roman"/>
        </w:rPr>
        <w:t>Иероглифическая система древних египтян. Р</w:t>
      </w:r>
      <w:r w:rsidR="00EB2D41">
        <w:rPr>
          <w:rFonts w:ascii="Times New Roman" w:hAnsi="Times New Roman" w:cs="Times New Roman"/>
        </w:rPr>
        <w:t>имские цифры</w:t>
      </w:r>
      <w:r w:rsidRPr="00FA4F1C">
        <w:rPr>
          <w:rFonts w:ascii="Times New Roman" w:hAnsi="Times New Roman" w:cs="Times New Roman"/>
        </w:rPr>
        <w:t>. Славянские цифры. История возникновения названи</w:t>
      </w:r>
      <w:r w:rsidR="00F86B51">
        <w:rPr>
          <w:rFonts w:ascii="Times New Roman" w:hAnsi="Times New Roman" w:cs="Times New Roman"/>
        </w:rPr>
        <w:t>й</w:t>
      </w:r>
      <w:r w:rsidRPr="00FA4F1C">
        <w:rPr>
          <w:rFonts w:ascii="Times New Roman" w:hAnsi="Times New Roman" w:cs="Times New Roman"/>
        </w:rPr>
        <w:t xml:space="preserve"> – «миллион», «миллиард», «триллион». Числа великаны. </w:t>
      </w:r>
    </w:p>
    <w:p w:rsidR="008729EE" w:rsidRDefault="00FA4F1C" w:rsidP="002826AE">
      <w:pPr>
        <w:spacing w:after="0"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 w:rsidRPr="00FA4F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FA4F1C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Занимательные задачи «Сколько?». Загадки о числах. Игра «Весёлый счёт». Задачи на смекалку «Цифры спрятались». </w:t>
      </w:r>
      <w:r w:rsidRPr="00FA4F1C">
        <w:rPr>
          <w:rFonts w:ascii="Times New Roman" w:hAnsi="Times New Roman"/>
          <w:color w:val="030305"/>
          <w:sz w:val="24"/>
          <w:szCs w:val="24"/>
        </w:rPr>
        <w:t>Защита проекта «В мире чисел».</w:t>
      </w:r>
      <w:r w:rsidR="008729EE">
        <w:rPr>
          <w:rFonts w:ascii="Times New Roman" w:hAnsi="Times New Roman"/>
          <w:color w:val="030305"/>
          <w:sz w:val="24"/>
          <w:szCs w:val="24"/>
        </w:rPr>
        <w:t xml:space="preserve"> </w:t>
      </w:r>
    </w:p>
    <w:p w:rsidR="00682804" w:rsidRPr="000F48AA" w:rsidRDefault="00682804" w:rsidP="002826AE">
      <w:pPr>
        <w:spacing w:after="0"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</w:p>
    <w:p w:rsidR="00EB2D41" w:rsidRDefault="00570918" w:rsidP="002826AE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 занимательных задач</w:t>
      </w:r>
    </w:p>
    <w:p w:rsidR="00682804" w:rsidRDefault="00682804" w:rsidP="002826AE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0502" w:rsidRDefault="00D832CF" w:rsidP="002826A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Головоломки и числовые ребусы. </w:t>
      </w:r>
      <w:proofErr w:type="spellStart"/>
      <w:r w:rsidR="005E44E5">
        <w:rPr>
          <w:rFonts w:ascii="Times New Roman" w:hAnsi="Times New Roman"/>
          <w:color w:val="000000"/>
          <w:sz w:val="24"/>
          <w:szCs w:val="24"/>
        </w:rPr>
        <w:t>Судоку</w:t>
      </w:r>
      <w:proofErr w:type="spellEnd"/>
      <w:r w:rsidR="005E44E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B2D41" w:rsidRPr="00EB2D41">
        <w:rPr>
          <w:rFonts w:ascii="Times New Roman" w:hAnsi="Times New Roman"/>
          <w:color w:val="000000"/>
          <w:sz w:val="24"/>
          <w:szCs w:val="24"/>
        </w:rPr>
        <w:t xml:space="preserve">Старинные задачи. </w:t>
      </w:r>
      <w:r w:rsidR="002B443B" w:rsidRPr="00EB2D41">
        <w:rPr>
          <w:rFonts w:ascii="Times New Roman" w:hAnsi="Times New Roman"/>
          <w:color w:val="000000"/>
          <w:sz w:val="24"/>
          <w:szCs w:val="24"/>
        </w:rPr>
        <w:t>Задачи, решаемые способом перебора</w:t>
      </w:r>
      <w:r w:rsidR="002B443B">
        <w:rPr>
          <w:rFonts w:ascii="Times New Roman" w:hAnsi="Times New Roman"/>
          <w:color w:val="000000"/>
          <w:sz w:val="24"/>
          <w:szCs w:val="24"/>
        </w:rPr>
        <w:t>, «с конца»</w:t>
      </w:r>
      <w:r w:rsidR="002B443B" w:rsidRPr="00EB2D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B44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2D41" w:rsidRPr="00EB2D41">
        <w:rPr>
          <w:rFonts w:ascii="Times New Roman" w:hAnsi="Times New Roman"/>
          <w:color w:val="000000"/>
          <w:sz w:val="24"/>
          <w:szCs w:val="24"/>
        </w:rPr>
        <w:t xml:space="preserve">Логические задачи. </w:t>
      </w:r>
      <w:r w:rsidR="002B443B">
        <w:rPr>
          <w:rFonts w:ascii="Times New Roman" w:hAnsi="Times New Roman"/>
          <w:color w:val="000000"/>
          <w:sz w:val="24"/>
          <w:szCs w:val="24"/>
        </w:rPr>
        <w:t xml:space="preserve">Комбинаторные задачи. Графы. Круги Эйлера. Принцип Дирихле. </w:t>
      </w:r>
      <w:r w:rsidR="00241230">
        <w:rPr>
          <w:rFonts w:ascii="Times New Roman" w:hAnsi="Times New Roman"/>
          <w:color w:val="000000"/>
          <w:sz w:val="24"/>
          <w:szCs w:val="24"/>
        </w:rPr>
        <w:t xml:space="preserve">Задачи на взвешивание. </w:t>
      </w:r>
      <w:r w:rsidR="00241230" w:rsidRPr="00EB2D41">
        <w:rPr>
          <w:rFonts w:ascii="Times New Roman" w:hAnsi="Times New Roman"/>
          <w:color w:val="000000"/>
          <w:sz w:val="24"/>
          <w:szCs w:val="24"/>
        </w:rPr>
        <w:t>Задачи на переливание.</w:t>
      </w:r>
      <w:r w:rsidR="00241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4929">
        <w:rPr>
          <w:rFonts w:ascii="Times New Roman" w:hAnsi="Times New Roman"/>
          <w:color w:val="000000"/>
          <w:sz w:val="24"/>
          <w:szCs w:val="24"/>
        </w:rPr>
        <w:t>Задачи на движение нестандартного характера.</w:t>
      </w:r>
    </w:p>
    <w:p w:rsidR="00775C06" w:rsidRPr="00D34B07" w:rsidRDefault="0092756B" w:rsidP="002826A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4B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и решение ребусов, задач, загадок, связанных с математикой. </w:t>
      </w:r>
      <w:proofErr w:type="gramStart"/>
      <w:r w:rsidR="00170F19" w:rsidRPr="00D34B07">
        <w:rPr>
          <w:rFonts w:ascii="Times New Roman" w:eastAsia="Times New Roman" w:hAnsi="Times New Roman"/>
          <w:sz w:val="24"/>
          <w:szCs w:val="24"/>
          <w:lang w:eastAsia="ru-RU"/>
        </w:rPr>
        <w:t>Блиц-турнир</w:t>
      </w:r>
      <w:proofErr w:type="gramEnd"/>
      <w:r w:rsidR="00170F19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старинных занимательных задач. </w:t>
      </w:r>
      <w:r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на сообразительность и </w:t>
      </w:r>
      <w:r w:rsidRPr="00D34B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смекалку «Затруднительные положения»</w:t>
      </w:r>
      <w:r w:rsidR="00241230">
        <w:rPr>
          <w:rFonts w:ascii="Times New Roman" w:eastAsia="Times New Roman" w:hAnsi="Times New Roman"/>
          <w:sz w:val="24"/>
          <w:szCs w:val="24"/>
          <w:lang w:eastAsia="ru-RU"/>
        </w:rPr>
        <w:t>. Игра «Математический футбол» (и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>гровой математический практикум по решению логичес</w:t>
      </w:r>
      <w:r w:rsidR="00276EA3" w:rsidRPr="00D34B07">
        <w:rPr>
          <w:rFonts w:ascii="Times New Roman" w:eastAsia="Times New Roman" w:hAnsi="Times New Roman"/>
          <w:sz w:val="24"/>
          <w:szCs w:val="24"/>
          <w:lang w:eastAsia="ru-RU"/>
        </w:rPr>
        <w:t>ких задач, головоломок</w:t>
      </w:r>
      <w:r w:rsidR="0024123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E4929"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Соревнование «Кто больше». 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Турнир «Смекалистых» </w:t>
      </w:r>
    </w:p>
    <w:p w:rsidR="0092756B" w:rsidRPr="00D072E6" w:rsidRDefault="0092756B" w:rsidP="0028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8AA" w:rsidRDefault="000F48AA" w:rsidP="002826AE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C2F">
        <w:rPr>
          <w:rFonts w:ascii="Times New Roman" w:eastAsia="Times New Roman" w:hAnsi="Times New Roman"/>
          <w:b/>
          <w:sz w:val="24"/>
          <w:szCs w:val="24"/>
          <w:lang w:eastAsia="ru-RU"/>
        </w:rPr>
        <w:t>Блистательные умы</w:t>
      </w:r>
    </w:p>
    <w:p w:rsidR="00682804" w:rsidRPr="00605C2F" w:rsidRDefault="00682804" w:rsidP="002826AE">
      <w:pPr>
        <w:spacing w:after="0" w:line="240" w:lineRule="auto"/>
        <w:ind w:left="-567" w:firstLine="567"/>
        <w:jc w:val="center"/>
        <w:rPr>
          <w:rFonts w:ascii="Times New Roman" w:hAnsi="Times New Roman"/>
          <w:color w:val="030305"/>
          <w:sz w:val="24"/>
          <w:szCs w:val="24"/>
        </w:rPr>
      </w:pPr>
    </w:p>
    <w:p w:rsidR="000F48AA" w:rsidRPr="00605C2F" w:rsidRDefault="00E201E7" w:rsidP="002826AE">
      <w:pPr>
        <w:spacing w:after="0"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К.Гаусс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>Эй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лер</w:t>
      </w:r>
      <w:proofErr w:type="spellEnd"/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9214A9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A31500"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 w:rsidR="009214A9">
        <w:rPr>
          <w:rFonts w:ascii="Times New Roman" w:eastAsia="Times New Roman" w:hAnsi="Times New Roman"/>
          <w:sz w:val="24"/>
          <w:szCs w:val="24"/>
          <w:lang w:eastAsia="ru-RU"/>
        </w:rPr>
        <w:t>Магницкий</w:t>
      </w:r>
      <w:proofErr w:type="spellEnd"/>
      <w:r w:rsidR="009214A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E42CE">
        <w:rPr>
          <w:rFonts w:ascii="Times New Roman" w:eastAsia="Times New Roman" w:hAnsi="Times New Roman"/>
          <w:sz w:val="24"/>
          <w:szCs w:val="24"/>
          <w:lang w:eastAsia="ru-RU"/>
        </w:rPr>
        <w:t>С.В.</w:t>
      </w:r>
      <w:r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Ковал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евская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видеофильмов, содержа</w:t>
      </w:r>
      <w:r w:rsidR="00D56785">
        <w:rPr>
          <w:rFonts w:ascii="Times New Roman" w:eastAsia="Times New Roman" w:hAnsi="Times New Roman"/>
          <w:sz w:val="24"/>
          <w:szCs w:val="24"/>
          <w:lang w:eastAsia="ru-RU"/>
        </w:rPr>
        <w:t xml:space="preserve">щих информацию о великих учёных 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>математиках России и Европы. Высказывания великих людей о значении математики.</w:t>
      </w:r>
    </w:p>
    <w:p w:rsidR="000F48AA" w:rsidRDefault="000F48AA" w:rsidP="002826AE">
      <w:pPr>
        <w:spacing w:after="0"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 w:rsidRPr="00FA4F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FA4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30305"/>
          <w:sz w:val="24"/>
          <w:szCs w:val="24"/>
        </w:rPr>
        <w:t>Защита проектов «Великие математики</w:t>
      </w:r>
      <w:r w:rsidRPr="00FA4F1C">
        <w:rPr>
          <w:rFonts w:ascii="Times New Roman" w:hAnsi="Times New Roman"/>
          <w:color w:val="030305"/>
          <w:sz w:val="24"/>
          <w:szCs w:val="24"/>
        </w:rPr>
        <w:t>».</w:t>
      </w:r>
      <w:r>
        <w:rPr>
          <w:rFonts w:ascii="Times New Roman" w:hAnsi="Times New Roman"/>
          <w:color w:val="030305"/>
          <w:sz w:val="24"/>
          <w:szCs w:val="24"/>
        </w:rPr>
        <w:t xml:space="preserve"> </w:t>
      </w:r>
    </w:p>
    <w:p w:rsidR="00F3390A" w:rsidRDefault="00F3390A" w:rsidP="002826A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6B0A" w:rsidRDefault="00FE6817" w:rsidP="002826A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Математика вокруг нас</w:t>
      </w:r>
    </w:p>
    <w:p w:rsidR="002826AE" w:rsidRDefault="002826AE" w:rsidP="002826A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6B0A" w:rsidRDefault="002D370C" w:rsidP="002826A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Что такое фольклорная математика? Освоение космического пространства человечеством. Роль математики в этом процессе.</w:t>
      </w:r>
      <w:r w:rsidR="002826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Просмотр презентации «Наш город».</w:t>
      </w:r>
      <w:r w:rsidR="00816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Основы здорового образа жизни и математика.</w:t>
      </w:r>
      <w:r w:rsidR="00816B0A" w:rsidRPr="00816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6B0A" w:rsidRPr="00816B0A" w:rsidRDefault="002D370C" w:rsidP="002826A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37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2D37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Аукцион «Числа, спрятанные в пословицах и поговорках». Игра «Опознай пословицу». Конкурс частушек о математике. Задачи, связанные с историей освоения космоса. Игра-путешествие «Полёт на Марс». Практические задачи, связанные с городом. Конкурс задач</w:t>
      </w:r>
      <w:r w:rsidR="00F70D73">
        <w:rPr>
          <w:rFonts w:ascii="Times New Roman" w:eastAsia="Times New Roman" w:hAnsi="Times New Roman"/>
          <w:sz w:val="24"/>
          <w:szCs w:val="24"/>
          <w:lang w:eastAsia="ru-RU"/>
        </w:rPr>
        <w:t xml:space="preserve"> с краеведческим содержанием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, сост</w:t>
      </w:r>
      <w:r w:rsidR="00F70D73">
        <w:rPr>
          <w:rFonts w:ascii="Times New Roman" w:eastAsia="Times New Roman" w:hAnsi="Times New Roman"/>
          <w:sz w:val="24"/>
          <w:szCs w:val="24"/>
          <w:lang w:eastAsia="ru-RU"/>
        </w:rPr>
        <w:t>авленных детьми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6B0A" w:rsidRPr="00816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Занимательные задачи, связанные со спортом, здоровым питанием, режимом дня. Сообщения о роли математики в формир</w:t>
      </w:r>
      <w:r w:rsidR="00256805">
        <w:rPr>
          <w:rFonts w:ascii="Times New Roman" w:eastAsia="Times New Roman" w:hAnsi="Times New Roman"/>
          <w:sz w:val="24"/>
          <w:szCs w:val="24"/>
          <w:lang w:eastAsia="ru-RU"/>
        </w:rPr>
        <w:t>овании здорового образа жизни. Проект – в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 xml:space="preserve">ыпуск </w:t>
      </w:r>
      <w:r w:rsidR="00816B0A">
        <w:rPr>
          <w:rFonts w:ascii="Times New Roman" w:eastAsia="Times New Roman" w:hAnsi="Times New Roman"/>
          <w:sz w:val="24"/>
          <w:szCs w:val="24"/>
          <w:lang w:eastAsia="ru-RU"/>
        </w:rPr>
        <w:t>газеты «Математика вокруг нас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D370C" w:rsidRPr="002D370C" w:rsidRDefault="002D370C" w:rsidP="002826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70C" w:rsidRPr="002D370C" w:rsidRDefault="002D370C" w:rsidP="002826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70C" w:rsidRPr="002D370C" w:rsidRDefault="002D370C" w:rsidP="002826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70C" w:rsidRDefault="002D370C" w:rsidP="002826A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90A" w:rsidRDefault="00F3390A" w:rsidP="002826AE">
      <w:pPr>
        <w:pStyle w:val="a3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F3390A" w:rsidRDefault="00F3390A" w:rsidP="002826AE">
      <w:pPr>
        <w:pStyle w:val="a3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F3390A" w:rsidRDefault="00F3390A" w:rsidP="002826AE">
      <w:pPr>
        <w:pStyle w:val="a3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F3390A" w:rsidRDefault="00F3390A" w:rsidP="002826AE">
      <w:pPr>
        <w:pStyle w:val="a3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F3390A" w:rsidRDefault="00F3390A" w:rsidP="002826AE">
      <w:pPr>
        <w:pStyle w:val="a3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F3390A" w:rsidRDefault="00F3390A" w:rsidP="002826AE">
      <w:pPr>
        <w:pStyle w:val="a3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F3390A" w:rsidRDefault="00F3390A" w:rsidP="002826AE">
      <w:pPr>
        <w:pStyle w:val="a3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244868" w:rsidRDefault="00244868" w:rsidP="002826AE">
      <w:pPr>
        <w:spacing w:after="0"/>
        <w:sectPr w:rsidR="00244868" w:rsidSect="00422C9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4868" w:rsidRPr="002826AE" w:rsidRDefault="002826AE" w:rsidP="002826AE">
      <w:pPr>
        <w:tabs>
          <w:tab w:val="left" w:pos="3901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      </w:t>
      </w:r>
      <w:r w:rsidR="00244868" w:rsidRPr="002826AE">
        <w:rPr>
          <w:rFonts w:ascii="Times New Roman" w:hAnsi="Times New Roman"/>
          <w:b/>
          <w:bCs/>
          <w:sz w:val="32"/>
          <w:szCs w:val="32"/>
        </w:rPr>
        <w:t>Календарно – тематическое планирование</w:t>
      </w:r>
    </w:p>
    <w:p w:rsidR="00244868" w:rsidRDefault="00244868" w:rsidP="002826AE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299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1992"/>
        <w:gridCol w:w="2088"/>
        <w:gridCol w:w="709"/>
        <w:gridCol w:w="1758"/>
        <w:gridCol w:w="1928"/>
      </w:tblGrid>
      <w:tr w:rsidR="002826AE" w:rsidRPr="00F67F7F" w:rsidTr="002826AE">
        <w:trPr>
          <w:trHeight w:val="454"/>
        </w:trPr>
        <w:tc>
          <w:tcPr>
            <w:tcW w:w="824" w:type="dxa"/>
            <w:vMerge w:val="restart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урока</w:t>
            </w:r>
          </w:p>
        </w:tc>
        <w:tc>
          <w:tcPr>
            <w:tcW w:w="1992" w:type="dxa"/>
            <w:vMerge w:val="restart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Т</w:t>
            </w:r>
            <w:proofErr w:type="spellStart"/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емы</w:t>
            </w:r>
            <w:proofErr w:type="spellEnd"/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занятий</w:t>
            </w:r>
          </w:p>
        </w:tc>
        <w:tc>
          <w:tcPr>
            <w:tcW w:w="2088" w:type="dxa"/>
            <w:vMerge w:val="restart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709" w:type="dxa"/>
            <w:vMerge w:val="restart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Кол-во час.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2826AE" w:rsidRPr="00F67F7F" w:rsidTr="002826AE">
        <w:trPr>
          <w:trHeight w:val="454"/>
        </w:trPr>
        <w:tc>
          <w:tcPr>
            <w:tcW w:w="824" w:type="dxa"/>
            <w:vMerge/>
            <w:vAlign w:val="center"/>
          </w:tcPr>
          <w:p w:rsidR="002826AE" w:rsidRPr="00F67F7F" w:rsidRDefault="002826AE" w:rsidP="002826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826AE" w:rsidRPr="00F67F7F" w:rsidRDefault="002826AE" w:rsidP="002826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2826AE" w:rsidRPr="00F67F7F" w:rsidRDefault="002826AE" w:rsidP="002826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826AE" w:rsidRPr="00F67F7F" w:rsidRDefault="002826AE" w:rsidP="002826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2826AE" w:rsidRPr="00F67F7F" w:rsidRDefault="002826AE" w:rsidP="002826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26AE" w:rsidRPr="00F67F7F" w:rsidTr="002826AE">
        <w:trPr>
          <w:trHeight w:val="314"/>
        </w:trPr>
        <w:tc>
          <w:tcPr>
            <w:tcW w:w="824" w:type="dxa"/>
            <w:vMerge/>
            <w:vAlign w:val="center"/>
          </w:tcPr>
          <w:p w:rsidR="002826AE" w:rsidRPr="00F67F7F" w:rsidRDefault="002826AE" w:rsidP="002826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2826AE" w:rsidRPr="00F67F7F" w:rsidRDefault="002826AE" w:rsidP="002826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2826AE" w:rsidRPr="00F67F7F" w:rsidRDefault="002826AE" w:rsidP="002826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826AE" w:rsidRPr="00F67F7F" w:rsidRDefault="002826AE" w:rsidP="002826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26AE" w:rsidRPr="00F67F7F" w:rsidRDefault="002826AE" w:rsidP="002826A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26AE" w:rsidRPr="00F67F7F" w:rsidRDefault="002826AE" w:rsidP="002826A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ическая дата проведения</w:t>
            </w:r>
          </w:p>
        </w:tc>
      </w:tr>
      <w:tr w:rsidR="002826AE" w:rsidRPr="00F67F7F" w:rsidTr="002826AE">
        <w:trPr>
          <w:trHeight w:val="340"/>
        </w:trPr>
        <w:tc>
          <w:tcPr>
            <w:tcW w:w="4904" w:type="dxa"/>
            <w:gridSpan w:val="3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Как люди научились считать. Старинные системы записи чисел.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rPr>
          <w:trHeight w:val="1949"/>
        </w:trPr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Как возникло слово «математика». Счёт у первобытных людей.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 xml:space="preserve">Эвристическая беседа. Поиск информации. 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rPr>
          <w:trHeight w:val="1949"/>
        </w:trPr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Древнегреческая, древнеримская и другие нумерации.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Поиск информации. Мини- доклады.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Другие системы счисления.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Славянские цифры.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работа. Мини- доклады.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Числа великаны.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Поиск информации. Мини- доклады.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В мире чисел 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работа. Защита проектов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4904" w:type="dxa"/>
            <w:gridSpan w:val="3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Мир занимательных задач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58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Головоломки и числовые ребусы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Обратный ход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Логические задачи 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Игра «Математический футбол»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Игровой математический практикум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Принцип Дирихле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Комбинаторные задачи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Круги Эйлера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Графы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Графы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Соревнование. Математическая регата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Игра. Выполнение творческих заданий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на взвешивание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на переливание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на разрезание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со спичками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«Много» или «мало».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Путь и движение.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Соревнование «Кто больше».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Игра. Выполнение творческих заданий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4904" w:type="dxa"/>
            <w:gridSpan w:val="3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Блистательные умы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8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К. Гаусс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– король математиков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Мини-доклады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Леонард Эйлер – идеальный математик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 xml:space="preserve">Эвристическая беседа. Поиск информации.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lastRenderedPageBreak/>
              <w:t>Мини-доклады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Л.Магницкий</w:t>
            </w:r>
            <w:proofErr w:type="spellEnd"/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 и его «Арифметика»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Мини-доклады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С. Ковалевская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– первая женщина математик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Мини-доклады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Великие математики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4904" w:type="dxa"/>
            <w:gridSpan w:val="3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Математика вокруг нас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8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DBE5F1" w:themeFill="accent1" w:themeFillTint="33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Фольклорная математика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Покорение космоса и математика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наш город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наш край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92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26AE" w:rsidRPr="00F67F7F" w:rsidTr="002826AE">
        <w:tc>
          <w:tcPr>
            <w:tcW w:w="824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92" w:type="dxa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Соревнование. Математическая карусель</w:t>
            </w:r>
          </w:p>
        </w:tc>
        <w:tc>
          <w:tcPr>
            <w:tcW w:w="208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Игра. Выполнение творческих заданий</w:t>
            </w:r>
          </w:p>
        </w:tc>
        <w:tc>
          <w:tcPr>
            <w:tcW w:w="709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826AE" w:rsidRPr="00F67F7F" w:rsidRDefault="002826AE" w:rsidP="002826AE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44868" w:rsidRDefault="00244868" w:rsidP="002826AE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44868" w:rsidRPr="00244868" w:rsidRDefault="00244868" w:rsidP="002826AE">
      <w:pPr>
        <w:spacing w:after="0" w:line="276" w:lineRule="auto"/>
        <w:ind w:left="142"/>
        <w:rPr>
          <w:rFonts w:ascii="Times New Roman" w:hAnsi="Times New Roman"/>
          <w:sz w:val="24"/>
          <w:szCs w:val="24"/>
        </w:rPr>
      </w:pPr>
    </w:p>
    <w:p w:rsidR="00244868" w:rsidRPr="00244868" w:rsidRDefault="00244868" w:rsidP="002826AE">
      <w:pPr>
        <w:spacing w:after="0"/>
        <w:rPr>
          <w:rFonts w:ascii="Times New Roman" w:hAnsi="Times New Roman"/>
          <w:sz w:val="24"/>
          <w:szCs w:val="24"/>
        </w:rPr>
      </w:pPr>
    </w:p>
    <w:sectPr w:rsidR="00244868" w:rsidRPr="00244868" w:rsidSect="002826AE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AA" w:rsidRDefault="00A605AA" w:rsidP="00422C98">
      <w:pPr>
        <w:spacing w:after="0" w:line="240" w:lineRule="auto"/>
      </w:pPr>
      <w:r>
        <w:separator/>
      </w:r>
    </w:p>
  </w:endnote>
  <w:endnote w:type="continuationSeparator" w:id="0">
    <w:p w:rsidR="00A605AA" w:rsidRDefault="00A605AA" w:rsidP="0042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2115"/>
      <w:docPartObj>
        <w:docPartGallery w:val="Page Numbers (Bottom of Page)"/>
        <w:docPartUnique/>
      </w:docPartObj>
    </w:sdtPr>
    <w:sdtEndPr/>
    <w:sdtContent>
      <w:p w:rsidR="00710409" w:rsidRDefault="0071040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409" w:rsidRDefault="007104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AA" w:rsidRDefault="00A605AA" w:rsidP="00422C98">
      <w:pPr>
        <w:spacing w:after="0" w:line="240" w:lineRule="auto"/>
      </w:pPr>
      <w:r>
        <w:separator/>
      </w:r>
    </w:p>
  </w:footnote>
  <w:footnote w:type="continuationSeparator" w:id="0">
    <w:p w:rsidR="00A605AA" w:rsidRDefault="00A605AA" w:rsidP="0042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7C763D"/>
    <w:multiLevelType w:val="hybridMultilevel"/>
    <w:tmpl w:val="8A8A63F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10780EDA"/>
    <w:multiLevelType w:val="hybridMultilevel"/>
    <w:tmpl w:val="16F07D94"/>
    <w:lvl w:ilvl="0" w:tplc="41FCADD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47575F"/>
    <w:multiLevelType w:val="hybridMultilevel"/>
    <w:tmpl w:val="9A04FD4A"/>
    <w:lvl w:ilvl="0" w:tplc="8D465156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81786"/>
    <w:multiLevelType w:val="hybridMultilevel"/>
    <w:tmpl w:val="28D4B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92533"/>
    <w:multiLevelType w:val="hybridMultilevel"/>
    <w:tmpl w:val="9702A8D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3B238F"/>
    <w:multiLevelType w:val="hybridMultilevel"/>
    <w:tmpl w:val="DE32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043A8"/>
    <w:multiLevelType w:val="hybridMultilevel"/>
    <w:tmpl w:val="93C8CEE4"/>
    <w:lvl w:ilvl="0" w:tplc="44E807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AE4056"/>
    <w:multiLevelType w:val="hybridMultilevel"/>
    <w:tmpl w:val="A984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DC1FB3"/>
    <w:multiLevelType w:val="hybridMultilevel"/>
    <w:tmpl w:val="A81A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B4053"/>
    <w:multiLevelType w:val="hybridMultilevel"/>
    <w:tmpl w:val="C34A69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5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914E5A"/>
    <w:multiLevelType w:val="hybridMultilevel"/>
    <w:tmpl w:val="469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100D6D"/>
    <w:multiLevelType w:val="hybridMultilevel"/>
    <w:tmpl w:val="35A081F2"/>
    <w:lvl w:ilvl="0" w:tplc="A78E9F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857CF9"/>
    <w:multiLevelType w:val="hybridMultilevel"/>
    <w:tmpl w:val="59CEB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0">
    <w:nsid w:val="512B18B2"/>
    <w:multiLevelType w:val="hybridMultilevel"/>
    <w:tmpl w:val="5A7A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B41F5"/>
    <w:multiLevelType w:val="hybridMultilevel"/>
    <w:tmpl w:val="FF0AC4E2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  <w:rPr>
        <w:rFonts w:cs="Times New Roman"/>
      </w:rPr>
    </w:lvl>
  </w:abstractNum>
  <w:abstractNum w:abstractNumId="22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B25BCA"/>
    <w:multiLevelType w:val="hybridMultilevel"/>
    <w:tmpl w:val="38EA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8067B"/>
    <w:multiLevelType w:val="hybridMultilevel"/>
    <w:tmpl w:val="C28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9E468B"/>
    <w:multiLevelType w:val="hybridMultilevel"/>
    <w:tmpl w:val="0896A36E"/>
    <w:lvl w:ilvl="0" w:tplc="2A00C0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1B761F"/>
    <w:multiLevelType w:val="hybridMultilevel"/>
    <w:tmpl w:val="8A5E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644D1CC4"/>
    <w:multiLevelType w:val="hybridMultilevel"/>
    <w:tmpl w:val="371207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C526EE"/>
    <w:multiLevelType w:val="hybridMultilevel"/>
    <w:tmpl w:val="4BEAB2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6D56547D"/>
    <w:multiLevelType w:val="hybridMultilevel"/>
    <w:tmpl w:val="2064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7D2EC2"/>
    <w:multiLevelType w:val="hybridMultilevel"/>
    <w:tmpl w:val="15467938"/>
    <w:lvl w:ilvl="0" w:tplc="912CE8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54823BE"/>
    <w:multiLevelType w:val="hybridMultilevel"/>
    <w:tmpl w:val="C2E2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A3192"/>
    <w:multiLevelType w:val="hybridMultilevel"/>
    <w:tmpl w:val="F62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15379"/>
    <w:multiLevelType w:val="hybridMultilevel"/>
    <w:tmpl w:val="A3904132"/>
    <w:lvl w:ilvl="0" w:tplc="7CB83D3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5"/>
  </w:num>
  <w:num w:numId="5">
    <w:abstractNumId w:val="8"/>
  </w:num>
  <w:num w:numId="6">
    <w:abstractNumId w:val="19"/>
  </w:num>
  <w:num w:numId="7">
    <w:abstractNumId w:val="38"/>
  </w:num>
  <w:num w:numId="8">
    <w:abstractNumId w:val="23"/>
  </w:num>
  <w:num w:numId="9">
    <w:abstractNumId w:val="1"/>
  </w:num>
  <w:num w:numId="10">
    <w:abstractNumId w:val="33"/>
  </w:num>
  <w:num w:numId="11">
    <w:abstractNumId w:val="7"/>
  </w:num>
  <w:num w:numId="12">
    <w:abstractNumId w:val="22"/>
  </w:num>
  <w:num w:numId="13">
    <w:abstractNumId w:val="14"/>
  </w:num>
  <w:num w:numId="14">
    <w:abstractNumId w:val="29"/>
  </w:num>
  <w:num w:numId="15">
    <w:abstractNumId w:val="3"/>
  </w:num>
  <w:num w:numId="16">
    <w:abstractNumId w:val="26"/>
  </w:num>
  <w:num w:numId="17">
    <w:abstractNumId w:val="6"/>
  </w:num>
  <w:num w:numId="18">
    <w:abstractNumId w:val="12"/>
  </w:num>
  <w:num w:numId="19">
    <w:abstractNumId w:val="37"/>
  </w:num>
  <w:num w:numId="20">
    <w:abstractNumId w:val="13"/>
  </w:num>
  <w:num w:numId="21">
    <w:abstractNumId w:val="31"/>
  </w:num>
  <w:num w:numId="22">
    <w:abstractNumId w:val="32"/>
  </w:num>
  <w:num w:numId="23">
    <w:abstractNumId w:val="35"/>
  </w:num>
  <w:num w:numId="24">
    <w:abstractNumId w:val="17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"/>
  </w:num>
  <w:num w:numId="33">
    <w:abstractNumId w:val="4"/>
  </w:num>
  <w:num w:numId="34">
    <w:abstractNumId w:val="28"/>
  </w:num>
  <w:num w:numId="35">
    <w:abstractNumId w:val="9"/>
  </w:num>
  <w:num w:numId="36">
    <w:abstractNumId w:val="10"/>
  </w:num>
  <w:num w:numId="37">
    <w:abstractNumId w:val="34"/>
  </w:num>
  <w:num w:numId="38">
    <w:abstractNumId w:val="1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E"/>
    <w:rsid w:val="0003563C"/>
    <w:rsid w:val="00080875"/>
    <w:rsid w:val="000C59A0"/>
    <w:rsid w:val="000E0904"/>
    <w:rsid w:val="000F48AA"/>
    <w:rsid w:val="0011233D"/>
    <w:rsid w:val="00114DED"/>
    <w:rsid w:val="00170F19"/>
    <w:rsid w:val="00176EE4"/>
    <w:rsid w:val="001863E4"/>
    <w:rsid w:val="00193C8D"/>
    <w:rsid w:val="001C5693"/>
    <w:rsid w:val="001E370D"/>
    <w:rsid w:val="00216D92"/>
    <w:rsid w:val="00220E08"/>
    <w:rsid w:val="00241230"/>
    <w:rsid w:val="00244868"/>
    <w:rsid w:val="00256805"/>
    <w:rsid w:val="002611C2"/>
    <w:rsid w:val="0026731E"/>
    <w:rsid w:val="00276EA3"/>
    <w:rsid w:val="002826AE"/>
    <w:rsid w:val="00286CD0"/>
    <w:rsid w:val="00290502"/>
    <w:rsid w:val="002A080C"/>
    <w:rsid w:val="002A091B"/>
    <w:rsid w:val="002B220C"/>
    <w:rsid w:val="002B443B"/>
    <w:rsid w:val="002B5B0D"/>
    <w:rsid w:val="002D370C"/>
    <w:rsid w:val="002F01A3"/>
    <w:rsid w:val="00341C82"/>
    <w:rsid w:val="003638DB"/>
    <w:rsid w:val="0037718D"/>
    <w:rsid w:val="00380CF8"/>
    <w:rsid w:val="003A5520"/>
    <w:rsid w:val="003B55C5"/>
    <w:rsid w:val="003D7DF1"/>
    <w:rsid w:val="00401D1C"/>
    <w:rsid w:val="0040490B"/>
    <w:rsid w:val="00422C98"/>
    <w:rsid w:val="00425C2C"/>
    <w:rsid w:val="00472D83"/>
    <w:rsid w:val="004850FB"/>
    <w:rsid w:val="004A1B0C"/>
    <w:rsid w:val="004A2B48"/>
    <w:rsid w:val="004D4501"/>
    <w:rsid w:val="004E03E6"/>
    <w:rsid w:val="004F55C8"/>
    <w:rsid w:val="00514884"/>
    <w:rsid w:val="00522EE6"/>
    <w:rsid w:val="00550805"/>
    <w:rsid w:val="00570918"/>
    <w:rsid w:val="00572C26"/>
    <w:rsid w:val="00586F91"/>
    <w:rsid w:val="005963D4"/>
    <w:rsid w:val="005B7905"/>
    <w:rsid w:val="005E1CD1"/>
    <w:rsid w:val="005E44E5"/>
    <w:rsid w:val="005F2EB2"/>
    <w:rsid w:val="005F6818"/>
    <w:rsid w:val="00605C2F"/>
    <w:rsid w:val="00682804"/>
    <w:rsid w:val="006A01C0"/>
    <w:rsid w:val="006A2661"/>
    <w:rsid w:val="006C5ADF"/>
    <w:rsid w:val="006D1C69"/>
    <w:rsid w:val="00710409"/>
    <w:rsid w:val="0077053D"/>
    <w:rsid w:val="00775C06"/>
    <w:rsid w:val="00784F4C"/>
    <w:rsid w:val="00813EE5"/>
    <w:rsid w:val="008156AD"/>
    <w:rsid w:val="00816B0A"/>
    <w:rsid w:val="008604C7"/>
    <w:rsid w:val="008729EE"/>
    <w:rsid w:val="008B4EA2"/>
    <w:rsid w:val="008B62CA"/>
    <w:rsid w:val="008E4929"/>
    <w:rsid w:val="008F4FF6"/>
    <w:rsid w:val="008F5991"/>
    <w:rsid w:val="00916456"/>
    <w:rsid w:val="009210CC"/>
    <w:rsid w:val="009214A9"/>
    <w:rsid w:val="0092379F"/>
    <w:rsid w:val="0092756B"/>
    <w:rsid w:val="00935E2C"/>
    <w:rsid w:val="009540A4"/>
    <w:rsid w:val="00995A47"/>
    <w:rsid w:val="009A16D6"/>
    <w:rsid w:val="00A03E3B"/>
    <w:rsid w:val="00A22AF2"/>
    <w:rsid w:val="00A31500"/>
    <w:rsid w:val="00A34A89"/>
    <w:rsid w:val="00A41B0D"/>
    <w:rsid w:val="00A605AA"/>
    <w:rsid w:val="00AC7BA9"/>
    <w:rsid w:val="00AF7497"/>
    <w:rsid w:val="00B12748"/>
    <w:rsid w:val="00B26E8B"/>
    <w:rsid w:val="00B336B8"/>
    <w:rsid w:val="00B629E4"/>
    <w:rsid w:val="00B7236C"/>
    <w:rsid w:val="00BD4900"/>
    <w:rsid w:val="00BE42CE"/>
    <w:rsid w:val="00C15028"/>
    <w:rsid w:val="00C3280C"/>
    <w:rsid w:val="00C36069"/>
    <w:rsid w:val="00C37D55"/>
    <w:rsid w:val="00C57786"/>
    <w:rsid w:val="00C61B15"/>
    <w:rsid w:val="00C83D9F"/>
    <w:rsid w:val="00CD3FC5"/>
    <w:rsid w:val="00D03127"/>
    <w:rsid w:val="00D057FC"/>
    <w:rsid w:val="00D17B91"/>
    <w:rsid w:val="00D3257B"/>
    <w:rsid w:val="00D34B07"/>
    <w:rsid w:val="00D4016D"/>
    <w:rsid w:val="00D56785"/>
    <w:rsid w:val="00D65D32"/>
    <w:rsid w:val="00D82B50"/>
    <w:rsid w:val="00D832CF"/>
    <w:rsid w:val="00DA02BF"/>
    <w:rsid w:val="00DC72E1"/>
    <w:rsid w:val="00DE38CB"/>
    <w:rsid w:val="00E201E7"/>
    <w:rsid w:val="00E41A0D"/>
    <w:rsid w:val="00E9024C"/>
    <w:rsid w:val="00EB2D41"/>
    <w:rsid w:val="00ED02DC"/>
    <w:rsid w:val="00ED0D25"/>
    <w:rsid w:val="00ED478D"/>
    <w:rsid w:val="00EF1B94"/>
    <w:rsid w:val="00F319D4"/>
    <w:rsid w:val="00F3390A"/>
    <w:rsid w:val="00F545B3"/>
    <w:rsid w:val="00F60515"/>
    <w:rsid w:val="00F67F7F"/>
    <w:rsid w:val="00F70D73"/>
    <w:rsid w:val="00F86B51"/>
    <w:rsid w:val="00F9139E"/>
    <w:rsid w:val="00FA4F1C"/>
    <w:rsid w:val="00FB3B94"/>
    <w:rsid w:val="00FB7AB8"/>
    <w:rsid w:val="00FC55B5"/>
    <w:rsid w:val="00FD3D00"/>
    <w:rsid w:val="00FE6817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2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3257B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9139E"/>
  </w:style>
  <w:style w:type="character" w:customStyle="1" w:styleId="10">
    <w:name w:val="Заголовок 1 Знак"/>
    <w:basedOn w:val="a0"/>
    <w:link w:val="1"/>
    <w:uiPriority w:val="9"/>
    <w:rsid w:val="00D3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D32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325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325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257B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D3257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D3257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31">
    <w:name w:val="Body Text Indent 3"/>
    <w:basedOn w:val="a"/>
    <w:link w:val="32"/>
    <w:rsid w:val="00D3257B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D3257B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7">
    <w:name w:val="Normal (Web)"/>
    <w:basedOn w:val="a"/>
    <w:uiPriority w:val="99"/>
    <w:rsid w:val="00D325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8">
    <w:name w:val="Основной текст + Курсив"/>
    <w:basedOn w:val="a6"/>
    <w:rsid w:val="00D3257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D3257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D3257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257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257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325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57B"/>
    <w:rPr>
      <w:rFonts w:ascii="Calibri" w:eastAsia="Calibri" w:hAnsi="Calibri" w:cs="Times New Roman"/>
    </w:rPr>
  </w:style>
  <w:style w:type="paragraph" w:styleId="ad">
    <w:name w:val="Subtitle"/>
    <w:basedOn w:val="a"/>
    <w:link w:val="ae"/>
    <w:qFormat/>
    <w:rsid w:val="00D3257B"/>
    <w:pPr>
      <w:spacing w:after="0" w:line="240" w:lineRule="auto"/>
      <w:ind w:firstLine="468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325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D3257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3257B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D3257B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D3257B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D3257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57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NR">
    <w:name w:val="NR"/>
    <w:basedOn w:val="a"/>
    <w:rsid w:val="00D325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А_основной"/>
    <w:basedOn w:val="a"/>
    <w:link w:val="af2"/>
    <w:qFormat/>
    <w:rsid w:val="00D3257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А_основной Знак"/>
    <w:basedOn w:val="a0"/>
    <w:link w:val="af1"/>
    <w:rsid w:val="00D3257B"/>
    <w:rPr>
      <w:rFonts w:ascii="Times New Roman" w:eastAsia="Calibri" w:hAnsi="Times New Roman" w:cs="Times New Roman"/>
      <w:sz w:val="28"/>
      <w:szCs w:val="28"/>
    </w:rPr>
  </w:style>
  <w:style w:type="character" w:customStyle="1" w:styleId="FontStyle52">
    <w:name w:val="Font Style52"/>
    <w:uiPriority w:val="99"/>
    <w:rsid w:val="00D3257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3257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annotation text"/>
    <w:basedOn w:val="a"/>
    <w:link w:val="af4"/>
    <w:semiHidden/>
    <w:rsid w:val="00D3257B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f4">
    <w:name w:val="Текст примечания Знак"/>
    <w:basedOn w:val="a0"/>
    <w:link w:val="af3"/>
    <w:semiHidden/>
    <w:rsid w:val="00D3257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7">
    <w:name w:val="Заголовок №7_"/>
    <w:basedOn w:val="a0"/>
    <w:link w:val="70"/>
    <w:rsid w:val="00D3257B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D3257B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af5">
    <w:name w:val="Body Text"/>
    <w:basedOn w:val="a"/>
    <w:link w:val="af6"/>
    <w:rsid w:val="00D3257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D3257B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D325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uiPriority w:val="10"/>
    <w:qFormat/>
    <w:rsid w:val="00D3257B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D325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D3257B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D3257B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D3257B"/>
    <w:rPr>
      <w:vertAlign w:val="superscript"/>
    </w:rPr>
  </w:style>
  <w:style w:type="character" w:customStyle="1" w:styleId="c7">
    <w:name w:val="c7"/>
    <w:basedOn w:val="a0"/>
    <w:rsid w:val="00D3257B"/>
  </w:style>
  <w:style w:type="character" w:customStyle="1" w:styleId="c67">
    <w:name w:val="c67"/>
    <w:basedOn w:val="a0"/>
    <w:rsid w:val="00D3257B"/>
  </w:style>
  <w:style w:type="paragraph" w:styleId="afd">
    <w:name w:val="Balloon Text"/>
    <w:basedOn w:val="a"/>
    <w:link w:val="afe"/>
    <w:uiPriority w:val="99"/>
    <w:semiHidden/>
    <w:unhideWhenUsed/>
    <w:rsid w:val="00D325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D32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629E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B629E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0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Strong"/>
    <w:basedOn w:val="a0"/>
    <w:qFormat/>
    <w:rsid w:val="00FA4F1C"/>
    <w:rPr>
      <w:b/>
      <w:bCs/>
    </w:rPr>
  </w:style>
  <w:style w:type="paragraph" w:customStyle="1" w:styleId="13">
    <w:name w:val="Знак1"/>
    <w:basedOn w:val="a"/>
    <w:rsid w:val="002F01A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2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3257B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9139E"/>
  </w:style>
  <w:style w:type="character" w:customStyle="1" w:styleId="10">
    <w:name w:val="Заголовок 1 Знак"/>
    <w:basedOn w:val="a0"/>
    <w:link w:val="1"/>
    <w:uiPriority w:val="9"/>
    <w:rsid w:val="00D3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D32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325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325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257B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D3257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D3257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31">
    <w:name w:val="Body Text Indent 3"/>
    <w:basedOn w:val="a"/>
    <w:link w:val="32"/>
    <w:rsid w:val="00D3257B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D3257B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7">
    <w:name w:val="Normal (Web)"/>
    <w:basedOn w:val="a"/>
    <w:uiPriority w:val="99"/>
    <w:rsid w:val="00D325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8">
    <w:name w:val="Основной текст + Курсив"/>
    <w:basedOn w:val="a6"/>
    <w:rsid w:val="00D3257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D3257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D3257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257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257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325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57B"/>
    <w:rPr>
      <w:rFonts w:ascii="Calibri" w:eastAsia="Calibri" w:hAnsi="Calibri" w:cs="Times New Roman"/>
    </w:rPr>
  </w:style>
  <w:style w:type="paragraph" w:styleId="ad">
    <w:name w:val="Subtitle"/>
    <w:basedOn w:val="a"/>
    <w:link w:val="ae"/>
    <w:qFormat/>
    <w:rsid w:val="00D3257B"/>
    <w:pPr>
      <w:spacing w:after="0" w:line="240" w:lineRule="auto"/>
      <w:ind w:firstLine="468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325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D3257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3257B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D3257B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D3257B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D3257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57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NR">
    <w:name w:val="NR"/>
    <w:basedOn w:val="a"/>
    <w:rsid w:val="00D325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А_основной"/>
    <w:basedOn w:val="a"/>
    <w:link w:val="af2"/>
    <w:qFormat/>
    <w:rsid w:val="00D3257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А_основной Знак"/>
    <w:basedOn w:val="a0"/>
    <w:link w:val="af1"/>
    <w:rsid w:val="00D3257B"/>
    <w:rPr>
      <w:rFonts w:ascii="Times New Roman" w:eastAsia="Calibri" w:hAnsi="Times New Roman" w:cs="Times New Roman"/>
      <w:sz w:val="28"/>
      <w:szCs w:val="28"/>
    </w:rPr>
  </w:style>
  <w:style w:type="character" w:customStyle="1" w:styleId="FontStyle52">
    <w:name w:val="Font Style52"/>
    <w:uiPriority w:val="99"/>
    <w:rsid w:val="00D3257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3257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annotation text"/>
    <w:basedOn w:val="a"/>
    <w:link w:val="af4"/>
    <w:semiHidden/>
    <w:rsid w:val="00D3257B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f4">
    <w:name w:val="Текст примечания Знак"/>
    <w:basedOn w:val="a0"/>
    <w:link w:val="af3"/>
    <w:semiHidden/>
    <w:rsid w:val="00D3257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7">
    <w:name w:val="Заголовок №7_"/>
    <w:basedOn w:val="a0"/>
    <w:link w:val="70"/>
    <w:rsid w:val="00D3257B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D3257B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af5">
    <w:name w:val="Body Text"/>
    <w:basedOn w:val="a"/>
    <w:link w:val="af6"/>
    <w:rsid w:val="00D3257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D3257B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D325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uiPriority w:val="10"/>
    <w:qFormat/>
    <w:rsid w:val="00D3257B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D325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D3257B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D3257B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D3257B"/>
    <w:rPr>
      <w:vertAlign w:val="superscript"/>
    </w:rPr>
  </w:style>
  <w:style w:type="character" w:customStyle="1" w:styleId="c7">
    <w:name w:val="c7"/>
    <w:basedOn w:val="a0"/>
    <w:rsid w:val="00D3257B"/>
  </w:style>
  <w:style w:type="character" w:customStyle="1" w:styleId="c67">
    <w:name w:val="c67"/>
    <w:basedOn w:val="a0"/>
    <w:rsid w:val="00D3257B"/>
  </w:style>
  <w:style w:type="paragraph" w:styleId="afd">
    <w:name w:val="Balloon Text"/>
    <w:basedOn w:val="a"/>
    <w:link w:val="afe"/>
    <w:uiPriority w:val="99"/>
    <w:semiHidden/>
    <w:unhideWhenUsed/>
    <w:rsid w:val="00D325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D32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629E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B629E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0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Strong"/>
    <w:basedOn w:val="a0"/>
    <w:qFormat/>
    <w:rsid w:val="00FA4F1C"/>
    <w:rPr>
      <w:b/>
      <w:bCs/>
    </w:rPr>
  </w:style>
  <w:style w:type="paragraph" w:customStyle="1" w:styleId="13">
    <w:name w:val="Знак1"/>
    <w:basedOn w:val="a"/>
    <w:rsid w:val="002F01A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Школа</cp:lastModifiedBy>
  <cp:revision>2</cp:revision>
  <cp:lastPrinted>2020-10-05T04:59:00Z</cp:lastPrinted>
  <dcterms:created xsi:type="dcterms:W3CDTF">2021-02-19T09:17:00Z</dcterms:created>
  <dcterms:modified xsi:type="dcterms:W3CDTF">2021-02-19T09:17:00Z</dcterms:modified>
</cp:coreProperties>
</file>