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2234" w14:textId="77777777" w:rsidR="00B124F3" w:rsidRPr="009F678A" w:rsidRDefault="00B124F3" w:rsidP="00B124F3">
      <w:pPr>
        <w:pStyle w:val="2"/>
        <w:widowControl w:val="0"/>
        <w:spacing w:before="0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678A">
        <w:rPr>
          <w:rFonts w:ascii="Times New Roman" w:hAnsi="Times New Roman" w:cs="Times New Roman"/>
          <w:b/>
          <w:color w:val="auto"/>
          <w:sz w:val="28"/>
          <w:szCs w:val="28"/>
        </w:rPr>
        <w:t>Принцип Дирихле при решении задач раскрасок</w:t>
      </w:r>
    </w:p>
    <w:p w14:paraId="399618BB" w14:textId="77777777" w:rsidR="00B124F3" w:rsidRPr="009F678A" w:rsidRDefault="00B124F3" w:rsidP="00B124F3">
      <w:pPr>
        <w:widowControl w:val="0"/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F90E1" w14:textId="77777777" w:rsidR="00B124F3" w:rsidRPr="009F678A" w:rsidRDefault="00B124F3" w:rsidP="00B124F3">
      <w:pPr>
        <w:widowControl w:val="0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sz w:val="28"/>
          <w:szCs w:val="28"/>
        </w:rPr>
        <w:t xml:space="preserve">Данный принцип при решении задач раскрасок нам удобно использовать в терминах меток: если </w:t>
      </w:r>
      <m:oMath>
        <m:r>
          <w:rPr>
            <w:rFonts w:ascii="Cambria Math" w:hAnsi="Cambria Math" w:cs="Cambria Math"/>
            <w:sz w:val="28"/>
            <w:szCs w:val="28"/>
          </w:rPr>
          <m:t>n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F678A">
        <w:rPr>
          <w:rFonts w:ascii="Times New Roman" w:hAnsi="Times New Roman" w:cs="Times New Roman"/>
          <w:sz w:val="28"/>
          <w:szCs w:val="28"/>
        </w:rPr>
        <w:t xml:space="preserve">объектов наделить различными метками, то нам понадобится не менее </w:t>
      </w:r>
      <m:oMath>
        <m:r>
          <w:rPr>
            <w:rFonts w:ascii="Cambria Math" w:hAnsi="Cambria Math" w:cs="Cambria Math"/>
            <w:sz w:val="28"/>
            <w:szCs w:val="28"/>
          </w:rPr>
          <m:t>n+1</m:t>
        </m:r>
      </m:oMath>
      <w:r w:rsidRPr="009F678A">
        <w:rPr>
          <w:rFonts w:ascii="Times New Roman" w:hAnsi="Times New Roman" w:cs="Times New Roman"/>
          <w:sz w:val="28"/>
          <w:szCs w:val="28"/>
        </w:rPr>
        <w:t xml:space="preserve"> метки. Искусственно выделить из задачи удобные метки – «клетки» подобно созданию раскраски для задачи.</w:t>
      </w:r>
    </w:p>
    <w:p w14:paraId="77A5E47F" w14:textId="77777777" w:rsidR="00B124F3" w:rsidRPr="009F678A" w:rsidRDefault="00B124F3" w:rsidP="00B124F3">
      <w:pPr>
        <w:widowControl w:val="0"/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8A">
        <w:rPr>
          <w:rFonts w:ascii="Times New Roman" w:hAnsi="Times New Roman" w:cs="Times New Roman"/>
          <w:sz w:val="28"/>
          <w:szCs w:val="28"/>
        </w:rPr>
        <w:t xml:space="preserve">Принцип решения данных задач состоит из составления оценки, которая составляется с помощью принципа Дирихле и примера. </w:t>
      </w:r>
    </w:p>
    <w:p w14:paraId="323BD765" w14:textId="77777777" w:rsidR="00B124F3" w:rsidRPr="009F678A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sz w:val="28"/>
          <w:szCs w:val="28"/>
        </w:rPr>
        <w:t xml:space="preserve">Одним из самых простых подходов решения таких задач является оценка нужного нам количества объектов, </w:t>
      </w:r>
      <w:proofErr w:type="gramStart"/>
      <w:r w:rsidRPr="009F678A">
        <w:rPr>
          <w:rFonts w:ascii="Times New Roman" w:hAnsi="Times New Roman" w:cs="Times New Roman"/>
          <w:sz w:val="28"/>
          <w:szCs w:val="28"/>
        </w:rPr>
        <w:t>иными словами</w:t>
      </w:r>
      <w:proofErr w:type="gramEnd"/>
      <w:r w:rsidRPr="009F678A">
        <w:rPr>
          <w:rFonts w:ascii="Times New Roman" w:hAnsi="Times New Roman" w:cs="Times New Roman"/>
          <w:sz w:val="28"/>
          <w:szCs w:val="28"/>
        </w:rPr>
        <w:t xml:space="preserve"> прямой подсчет.</w:t>
      </w:r>
      <w:r w:rsidRPr="009F678A">
        <w:rPr>
          <w:noProof/>
          <w:lang w:eastAsia="ru-RU"/>
        </w:rPr>
        <w:t xml:space="preserve"> </w:t>
      </w:r>
    </w:p>
    <w:p w14:paraId="3CC30FE3" w14:textId="77777777" w:rsidR="00B124F3" w:rsidRPr="009F678A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i/>
          <w:sz w:val="28"/>
          <w:szCs w:val="28"/>
        </w:rPr>
        <w:t>Задача 1.</w:t>
      </w:r>
      <w:r w:rsidRPr="009F6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78A">
        <w:rPr>
          <w:rFonts w:ascii="Times New Roman" w:hAnsi="Times New Roman" w:cs="Times New Roman"/>
          <w:sz w:val="28"/>
          <w:szCs w:val="28"/>
        </w:rPr>
        <w:t xml:space="preserve">Можно ли разбить доску: а) </w:t>
      </w:r>
      <m:oMath>
        <m:r>
          <w:rPr>
            <w:rFonts w:ascii="Cambria Math" w:hAnsi="Cambria Math" w:cs="Times New Roman"/>
            <w:sz w:val="28"/>
            <w:szCs w:val="28"/>
          </w:rPr>
          <m:t>8×8</m:t>
        </m:r>
      </m:oMath>
      <w:r w:rsidRPr="009F678A">
        <w:rPr>
          <w:rFonts w:ascii="Times New Roman" w:hAnsi="Times New Roman" w:cs="Times New Roman"/>
          <w:sz w:val="28"/>
          <w:szCs w:val="28"/>
        </w:rPr>
        <w:t xml:space="preserve"> б) </w:t>
      </w:r>
      <m:oMath>
        <m:r>
          <w:rPr>
            <w:rFonts w:ascii="Cambria Math" w:hAnsi="Cambria Math" w:cs="Times New Roman"/>
            <w:sz w:val="28"/>
            <w:szCs w:val="28"/>
          </w:rPr>
          <m:t>6×6</m:t>
        </m:r>
      </m:oMath>
      <w:r w:rsidRPr="009F678A">
        <w:rPr>
          <w:rFonts w:ascii="Times New Roman" w:hAnsi="Times New Roman" w:cs="Times New Roman"/>
          <w:sz w:val="28"/>
          <w:szCs w:val="28"/>
        </w:rPr>
        <w:t xml:space="preserve"> на прямоугольники </w:t>
      </w:r>
      <m:oMath>
        <m:r>
          <w:rPr>
            <w:rFonts w:ascii="Cambria Math" w:hAnsi="Cambria Math" w:cs="Times New Roman"/>
            <w:sz w:val="28"/>
            <w:szCs w:val="28"/>
          </w:rPr>
          <m:t>2×1</m:t>
        </m:r>
      </m:oMath>
      <w:r w:rsidRPr="009F678A">
        <w:rPr>
          <w:rFonts w:ascii="Times New Roman" w:hAnsi="Times New Roman" w:cs="Times New Roman"/>
          <w:sz w:val="28"/>
          <w:szCs w:val="28"/>
        </w:rPr>
        <w:t xml:space="preserve"> так, чтобы каждая линия сетки пересекала хотя бы один прямоугольник [3,</w:t>
      </w:r>
      <w:r w:rsidRPr="009F678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8A">
        <w:rPr>
          <w:rFonts w:ascii="Times New Roman" w:hAnsi="Times New Roman" w:cs="Times New Roman"/>
          <w:sz w:val="28"/>
          <w:szCs w:val="28"/>
        </w:rPr>
        <w:t>с. 97].</w:t>
      </w:r>
    </w:p>
    <w:p w14:paraId="22455B45" w14:textId="77777777" w:rsidR="00B124F3" w:rsidRPr="00471B72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F678A">
        <w:rPr>
          <w:rFonts w:ascii="Times New Roman" w:hAnsi="Times New Roman" w:cs="Times New Roman"/>
          <w:i/>
          <w:sz w:val="28"/>
          <w:szCs w:val="28"/>
        </w:rPr>
        <w:t>Решение.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78A">
        <w:rPr>
          <w:rFonts w:ascii="Times New Roman" w:hAnsi="Times New Roman" w:cs="Times New Roman"/>
          <w:sz w:val="28"/>
          <w:szCs w:val="28"/>
        </w:rPr>
        <w:t xml:space="preserve">Отметим, что для </w:t>
      </w:r>
      <w:r w:rsidRPr="009F678A">
        <w:rPr>
          <w:rFonts w:ascii="Times New Roman" w:eastAsiaTheme="minorEastAsia" w:hAnsi="Times New Roman" w:cs="Times New Roman"/>
          <w:sz w:val="28"/>
          <w:szCs w:val="28"/>
        </w:rPr>
        <w:t>каждой линии сетки должно соответствовать не меньше двух пересеченных прямоугольников. Так как любая линия может разбить заданную доску только на две части, состоящие из обязательно четного числа клеток, то и количество пересеченных прямоугольников должно быть четно.</w:t>
      </w:r>
    </w:p>
    <w:p w14:paraId="59CB3DCE" w14:textId="77777777" w:rsidR="00B124F3" w:rsidRDefault="00B124F3" w:rsidP="00B124F3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sz w:val="28"/>
          <w:szCs w:val="28"/>
        </w:rPr>
        <w:t xml:space="preserve">а) Пусть в квадрате </w:t>
      </w:r>
      <m:oMath>
        <m:r>
          <w:rPr>
            <w:rFonts w:ascii="Cambria Math" w:hAnsi="Cambria Math" w:cs="Times New Roman"/>
            <w:sz w:val="28"/>
            <w:szCs w:val="28"/>
          </w:rPr>
          <m:t>8×8</m:t>
        </m:r>
      </m:oMath>
      <w:r w:rsidRPr="009F678A">
        <w:rPr>
          <w:rFonts w:ascii="Times New Roman" w:hAnsi="Times New Roman" w:cs="Times New Roman"/>
          <w:sz w:val="28"/>
          <w:szCs w:val="28"/>
        </w:rPr>
        <w:t xml:space="preserve"> выделили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n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F678A">
        <w:rPr>
          <w:rFonts w:ascii="Times New Roman" w:hAnsi="Times New Roman" w:cs="Times New Roman"/>
          <w:sz w:val="28"/>
          <w:szCs w:val="28"/>
        </w:rPr>
        <w:t xml:space="preserve">прямоугольников </w:t>
      </w:r>
      <m:oMath>
        <m:r>
          <w:rPr>
            <w:rFonts w:ascii="Cambria Math" w:hAnsi="Cambria Math" w:cs="Times New Roman"/>
            <w:sz w:val="28"/>
            <w:szCs w:val="28"/>
          </w:rPr>
          <m:t>2×1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, занимающих соответственно площадь 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клетки. Всего клеток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64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>. И</w:t>
      </w:r>
      <w:r w:rsidRPr="009F678A">
        <w:rPr>
          <w:rFonts w:ascii="Times New Roman" w:hAnsi="Times New Roman" w:cs="Times New Roman"/>
          <w:sz w:val="28"/>
          <w:szCs w:val="28"/>
        </w:rPr>
        <w:t xml:space="preserve">спользуя обобщенный принцип Дирихле в терминах меток, если из </w:t>
      </w:r>
      <m:oMath>
        <m:r>
          <w:rPr>
            <w:rFonts w:ascii="Cambria Math" w:hAnsi="Cambria Math" w:cs="Times New Roman"/>
            <w:sz w:val="28"/>
            <w:szCs w:val="28"/>
          </w:rPr>
          <m:t>64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клеток мы выделяем</w:t>
      </w:r>
      <w:r w:rsidRPr="009F678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объекта, нам понадобится не менее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32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прямоугольников.</w:t>
      </w:r>
      <w:r w:rsidRPr="005C36C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50EFC93" w14:textId="77777777" w:rsidR="00B124F3" w:rsidRDefault="00B124F3" w:rsidP="00B124F3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F678A">
        <w:rPr>
          <w:rFonts w:ascii="Times New Roman" w:eastAsiaTheme="minorEastAsia" w:hAnsi="Times New Roman" w:cs="Times New Roman"/>
          <w:sz w:val="28"/>
          <w:szCs w:val="28"/>
        </w:rPr>
        <w:t>Пример расстановки показан на рисунке 6.</w:t>
      </w:r>
    </w:p>
    <w:p w14:paraId="0AFC6D18" w14:textId="77777777" w:rsidR="00B124F3" w:rsidRPr="009F678A" w:rsidRDefault="00B124F3" w:rsidP="00B124F3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14:paraId="10F1F575" w14:textId="77777777" w:rsidR="00B124F3" w:rsidRPr="009F678A" w:rsidRDefault="00B124F3" w:rsidP="00B124F3">
      <w:pPr>
        <w:pStyle w:val="aa"/>
        <w:widowControl w:val="0"/>
      </w:pPr>
      <w:r w:rsidRPr="009F678A">
        <w:rPr>
          <w:noProof/>
          <w:lang w:eastAsia="ru-RU"/>
        </w:rPr>
        <w:lastRenderedPageBreak/>
        <w:drawing>
          <wp:inline distT="0" distB="0" distL="0" distR="0" wp14:anchorId="0ABC74D2" wp14:editId="7ADA44D2">
            <wp:extent cx="2456284" cy="20650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6 новый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6" t="5214" b="6815"/>
                    <a:stretch/>
                  </pic:blipFill>
                  <pic:spPr bwMode="auto">
                    <a:xfrm>
                      <a:off x="0" y="0"/>
                      <a:ext cx="2476723" cy="2082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6244C6" w14:textId="77777777" w:rsidR="00B124F3" w:rsidRPr="009F678A" w:rsidRDefault="00B124F3" w:rsidP="00B124F3">
      <w:pPr>
        <w:pStyle w:val="aa"/>
        <w:widowControl w:val="0"/>
      </w:pPr>
      <w:r w:rsidRPr="009F678A">
        <w:t>Рисунок 6 – Пример расстановки</w:t>
      </w:r>
    </w:p>
    <w:p w14:paraId="2DF52D68" w14:textId="77777777" w:rsidR="00B124F3" w:rsidRDefault="00B124F3" w:rsidP="00B124F3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14:paraId="31DBC194" w14:textId="77777777" w:rsidR="00B124F3" w:rsidRPr="009F678A" w:rsidRDefault="00B124F3" w:rsidP="00B124F3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sz w:val="28"/>
          <w:szCs w:val="28"/>
        </w:rPr>
        <w:t xml:space="preserve">б) Пусть в квадрате </w:t>
      </w:r>
      <m:oMath>
        <m:r>
          <w:rPr>
            <w:rFonts w:ascii="Cambria Math" w:hAnsi="Cambria Math" w:cs="Times New Roman"/>
            <w:sz w:val="28"/>
            <w:szCs w:val="28"/>
          </w:rPr>
          <m:t>6×6</m:t>
        </m:r>
      </m:oMath>
      <w:r w:rsidRPr="009F678A">
        <w:rPr>
          <w:rFonts w:ascii="Times New Roman" w:hAnsi="Times New Roman" w:cs="Times New Roman"/>
          <w:sz w:val="28"/>
          <w:szCs w:val="28"/>
        </w:rPr>
        <w:t xml:space="preserve"> выделили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n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F678A">
        <w:rPr>
          <w:rFonts w:ascii="Times New Roman" w:hAnsi="Times New Roman" w:cs="Times New Roman"/>
          <w:sz w:val="28"/>
          <w:szCs w:val="28"/>
        </w:rPr>
        <w:t xml:space="preserve">прямоугольников </w:t>
      </w:r>
      <m:oMath>
        <m:r>
          <w:rPr>
            <w:rFonts w:ascii="Cambria Math" w:hAnsi="Cambria Math" w:cs="Times New Roman"/>
            <w:sz w:val="28"/>
            <w:szCs w:val="28"/>
          </w:rPr>
          <m:t>2×1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, занимающих соответственно площадь 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клетки. Всего клеток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36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>. И</w:t>
      </w:r>
      <w:proofErr w:type="spellStart"/>
      <w:r w:rsidRPr="009F678A">
        <w:rPr>
          <w:rFonts w:ascii="Times New Roman" w:hAnsi="Times New Roman" w:cs="Times New Roman"/>
          <w:sz w:val="28"/>
          <w:szCs w:val="28"/>
        </w:rPr>
        <w:t>спользуя</w:t>
      </w:r>
      <w:proofErr w:type="spellEnd"/>
      <w:r w:rsidRPr="009F678A">
        <w:rPr>
          <w:rFonts w:ascii="Times New Roman" w:hAnsi="Times New Roman" w:cs="Times New Roman"/>
          <w:sz w:val="28"/>
          <w:szCs w:val="28"/>
        </w:rPr>
        <w:t xml:space="preserve"> обобщенный принцип Дирихле в терминах меток, если из </w:t>
      </w:r>
      <m:oMath>
        <m:r>
          <w:rPr>
            <w:rFonts w:ascii="Cambria Math" w:hAnsi="Cambria Math" w:cs="Times New Roman"/>
            <w:sz w:val="28"/>
            <w:szCs w:val="28"/>
          </w:rPr>
          <m:t>36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клеток мы выделяем</w:t>
      </w:r>
      <w:r w:rsidRPr="009F678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объекта, нам понадобится не менее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18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прямоугольников. </w:t>
      </w:r>
    </w:p>
    <w:p w14:paraId="569E1997" w14:textId="77777777" w:rsidR="00B124F3" w:rsidRPr="009F678A" w:rsidRDefault="00B124F3" w:rsidP="00B124F3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С другой стороны, сетка содержит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10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линий. И так как каждой линии соответствует не менее двух прямоугольников, то всего прямоугольников не менее 20. Получили противоречие.</w:t>
      </w:r>
    </w:p>
    <w:p w14:paraId="0A4892FF" w14:textId="77777777" w:rsidR="00B124F3" w:rsidRPr="009F678A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sz w:val="28"/>
          <w:szCs w:val="28"/>
        </w:rPr>
        <w:t>В практике решения задач, в том числе задач на принцип Дирихле, встречаются те, в которых наиболее удобно разбить исследуемый объект на более мелкие части.</w:t>
      </w:r>
    </w:p>
    <w:p w14:paraId="1D3BEBA6" w14:textId="77777777" w:rsidR="00B124F3" w:rsidRPr="009F678A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i/>
          <w:sz w:val="28"/>
          <w:szCs w:val="28"/>
        </w:rPr>
        <w:t>Задача 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78A">
        <w:rPr>
          <w:rFonts w:ascii="Times New Roman" w:hAnsi="Times New Roman" w:cs="Times New Roman"/>
          <w:sz w:val="28"/>
          <w:szCs w:val="28"/>
        </w:rPr>
        <w:t xml:space="preserve">Какое наибольшее количество клеток на доске </w:t>
      </w:r>
      <m:oMath>
        <m:r>
          <w:rPr>
            <w:rFonts w:ascii="Cambria Math" w:hAnsi="Cambria Math" w:cs="Times New Roman"/>
            <w:sz w:val="28"/>
            <w:szCs w:val="28"/>
          </w:rPr>
          <m:t>8 × 8</m:t>
        </m:r>
      </m:oMath>
      <w:r w:rsidRPr="009F678A">
        <w:rPr>
          <w:rFonts w:ascii="Times New Roman" w:hAnsi="Times New Roman" w:cs="Times New Roman"/>
          <w:sz w:val="28"/>
          <w:szCs w:val="28"/>
        </w:rPr>
        <w:t xml:space="preserve"> можно закрасить так, чтобы не оказалось ни одного полностью закрашенного уголка из трех клеток? [3,</w:t>
      </w:r>
      <w:r w:rsidRPr="009F678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8A">
        <w:rPr>
          <w:rFonts w:ascii="Times New Roman" w:hAnsi="Times New Roman" w:cs="Times New Roman"/>
          <w:sz w:val="28"/>
          <w:szCs w:val="28"/>
        </w:rPr>
        <w:t>с. 102].</w:t>
      </w:r>
    </w:p>
    <w:p w14:paraId="1ECBFCD3" w14:textId="77777777" w:rsidR="00B124F3" w:rsidRPr="00471B72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F678A">
        <w:rPr>
          <w:rFonts w:ascii="Times New Roman" w:hAnsi="Times New Roman" w:cs="Times New Roman"/>
          <w:i/>
          <w:sz w:val="28"/>
          <w:szCs w:val="28"/>
        </w:rPr>
        <w:t>Решение.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78A">
        <w:rPr>
          <w:rFonts w:ascii="Times New Roman" w:hAnsi="Times New Roman" w:cs="Times New Roman"/>
          <w:sz w:val="28"/>
          <w:szCs w:val="28"/>
        </w:rPr>
        <w:t xml:space="preserve">В задаче необходимо рассматривать уголок из трех клеток, поэтому нам удобнее разбить нашу доску на квадраты </w:t>
      </w:r>
      <m:oMath>
        <m:r>
          <w:rPr>
            <w:rFonts w:ascii="Cambria Math" w:hAnsi="Cambria Math" w:cs="Times New Roman"/>
            <w:sz w:val="28"/>
            <w:szCs w:val="28"/>
          </w:rPr>
          <m:t>2 × 2</m:t>
        </m:r>
      </m:oMath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AEE300" w14:textId="77777777" w:rsidR="00B124F3" w:rsidRPr="009F678A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sz w:val="28"/>
          <w:szCs w:val="28"/>
        </w:rPr>
        <w:t xml:space="preserve">Руководствуясь соображениями </w:t>
      </w:r>
      <w:proofErr w:type="gramStart"/>
      <w:r w:rsidRPr="009F678A">
        <w:rPr>
          <w:rFonts w:ascii="Times New Roman" w:hAnsi="Times New Roman" w:cs="Times New Roman"/>
          <w:sz w:val="28"/>
          <w:szCs w:val="28"/>
        </w:rPr>
        <w:t>предыдущей задачи</w:t>
      </w:r>
      <w:proofErr w:type="gramEnd"/>
      <w:r w:rsidRPr="009F678A">
        <w:rPr>
          <w:rFonts w:ascii="Times New Roman" w:hAnsi="Times New Roman" w:cs="Times New Roman"/>
          <w:sz w:val="28"/>
          <w:szCs w:val="28"/>
        </w:rPr>
        <w:t xml:space="preserve"> имеем, что наша доска будет разбита на 16 квадратов (</w:t>
      </w:r>
      <w:r w:rsidRPr="006639B1">
        <w:rPr>
          <w:rFonts w:ascii="Times New Roman" w:hAnsi="Times New Roman" w:cs="Times New Roman"/>
          <w:sz w:val="28"/>
          <w:szCs w:val="32"/>
        </w:rPr>
        <w:t>рисунок</w:t>
      </w:r>
      <w:r w:rsidRPr="009F678A">
        <w:rPr>
          <w:rFonts w:ascii="Times New Roman" w:hAnsi="Times New Roman" w:cs="Times New Roman"/>
          <w:sz w:val="28"/>
          <w:szCs w:val="28"/>
        </w:rPr>
        <w:t xml:space="preserve"> 7). </w:t>
      </w:r>
    </w:p>
    <w:p w14:paraId="5A474141" w14:textId="77777777" w:rsidR="00B124F3" w:rsidRPr="009F678A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sz w:val="28"/>
          <w:szCs w:val="28"/>
        </w:rPr>
        <w:t xml:space="preserve">Рассматривая каждый квадрат в отдельности по принципу Дирихле имеем, что нам необходимо не более 2 меток или должно быть закрашено не более 2 клеток. </w:t>
      </w:r>
    </w:p>
    <w:p w14:paraId="7A9F34AD" w14:textId="77777777" w:rsidR="00B124F3" w:rsidRPr="009F678A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sz w:val="28"/>
          <w:szCs w:val="28"/>
        </w:rPr>
        <w:t>Таким образом, 32 является максимальным количеством клеток.</w:t>
      </w:r>
    </w:p>
    <w:p w14:paraId="48B4B76D" w14:textId="77777777" w:rsidR="00B124F3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sz w:val="28"/>
          <w:szCs w:val="28"/>
        </w:rPr>
        <w:lastRenderedPageBreak/>
        <w:t>Примером тако</w:t>
      </w:r>
      <w:r>
        <w:rPr>
          <w:rFonts w:ascii="Times New Roman" w:hAnsi="Times New Roman" w:cs="Times New Roman"/>
          <w:sz w:val="28"/>
          <w:szCs w:val="28"/>
        </w:rPr>
        <w:t>й раскраски является рисунок 7.</w:t>
      </w:r>
    </w:p>
    <w:p w14:paraId="57ED9DB3" w14:textId="77777777" w:rsidR="00B124F3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51C7B258" w14:textId="77777777" w:rsidR="00B124F3" w:rsidRPr="009F678A" w:rsidRDefault="00B124F3" w:rsidP="00B124F3">
      <w:pPr>
        <w:pStyle w:val="aa"/>
        <w:widowControl w:val="0"/>
      </w:pPr>
      <w:r w:rsidRPr="009F678A">
        <w:rPr>
          <w:noProof/>
          <w:lang w:eastAsia="ru-RU"/>
        </w:rPr>
        <w:drawing>
          <wp:inline distT="0" distB="0" distL="0" distR="0" wp14:anchorId="228F36C2" wp14:editId="6B347DBA">
            <wp:extent cx="2362200" cy="227302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9" t="9638" r="4667" b="7470"/>
                    <a:stretch/>
                  </pic:blipFill>
                  <pic:spPr bwMode="auto">
                    <a:xfrm>
                      <a:off x="0" y="0"/>
                      <a:ext cx="2373573" cy="2283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11BD65" w14:textId="77777777" w:rsidR="00B124F3" w:rsidRDefault="00B124F3" w:rsidP="00B124F3">
      <w:pPr>
        <w:pStyle w:val="aa"/>
        <w:widowControl w:val="0"/>
      </w:pPr>
      <w:r w:rsidRPr="009F678A">
        <w:t>Рисунок 7 – Пример раскраски клеток</w:t>
      </w:r>
    </w:p>
    <w:p w14:paraId="449BCD51" w14:textId="77777777" w:rsidR="00B124F3" w:rsidRDefault="00B124F3" w:rsidP="00B124F3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207F8F" w14:textId="77777777" w:rsidR="00B124F3" w:rsidRPr="009F678A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i/>
          <w:sz w:val="28"/>
          <w:szCs w:val="28"/>
        </w:rPr>
        <w:t xml:space="preserve">Задача 3. </w:t>
      </w:r>
      <w:r w:rsidRPr="009F678A">
        <w:rPr>
          <w:rFonts w:ascii="Times New Roman" w:hAnsi="Times New Roman" w:cs="Times New Roman"/>
          <w:sz w:val="28"/>
          <w:szCs w:val="28"/>
        </w:rPr>
        <w:t>Какое наименьшее количество вершин у многоугольника, у которого все стороны лежат на 6 прямых [3,</w:t>
      </w:r>
      <w:r w:rsidRPr="009F678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8A">
        <w:rPr>
          <w:rFonts w:ascii="Times New Roman" w:hAnsi="Times New Roman" w:cs="Times New Roman"/>
          <w:sz w:val="28"/>
          <w:szCs w:val="28"/>
        </w:rPr>
        <w:t>с. 117].</w:t>
      </w:r>
      <w:r w:rsidRPr="009F678A">
        <w:rPr>
          <w:noProof/>
          <w:lang w:eastAsia="ru-RU"/>
        </w:rPr>
        <w:t xml:space="preserve"> </w:t>
      </w:r>
    </w:p>
    <w:p w14:paraId="01CA5058" w14:textId="77777777" w:rsidR="00B124F3" w:rsidRPr="00471B72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F678A">
        <w:rPr>
          <w:rFonts w:ascii="Times New Roman" w:hAnsi="Times New Roman" w:cs="Times New Roman"/>
          <w:i/>
          <w:sz w:val="28"/>
          <w:szCs w:val="28"/>
        </w:rPr>
        <w:t>Решение.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78A">
        <w:rPr>
          <w:rFonts w:ascii="Times New Roman" w:hAnsi="Times New Roman" w:cs="Times New Roman"/>
          <w:sz w:val="28"/>
          <w:szCs w:val="28"/>
        </w:rPr>
        <w:t>Очевидно, что две смежные стороны многоугольника не могут лежать на одной прямой. Следовательно, на одну прямую, содержащую сторону многоугольника, приходится две вершины.</w:t>
      </w:r>
    </w:p>
    <w:p w14:paraId="4978E6B5" w14:textId="77777777" w:rsidR="00B124F3" w:rsidRPr="009F678A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sz w:val="28"/>
          <w:szCs w:val="28"/>
        </w:rPr>
        <w:t>Рассмотрим любую прямую, содержащую сторону многоугольника. Через вершину на стороне проходит две прямых: рассматриваемая и одна из пяти остальных прямых. Получаем, что каждой вершине на нашей прямой соответствует одна из пяти остальных. Следовательно, на прямой не более 5 вершин многоугольника, тогда по принципу Дирихле сторон – не более двух.</w:t>
      </w:r>
    </w:p>
    <w:p w14:paraId="3E378413" w14:textId="77777777" w:rsidR="00B124F3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sz w:val="28"/>
          <w:szCs w:val="28"/>
        </w:rPr>
        <w:t>Таким образом, на 6 прямых может быть не более 12 сторон. Пример такого многоугольника показан на рисунке 8.</w:t>
      </w:r>
    </w:p>
    <w:p w14:paraId="72D2A0F8" w14:textId="77777777" w:rsidR="00B124F3" w:rsidRPr="009F678A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157642A8" w14:textId="77777777" w:rsidR="00B124F3" w:rsidRPr="009F678A" w:rsidRDefault="00B124F3" w:rsidP="00B124F3">
      <w:pPr>
        <w:pStyle w:val="aa"/>
        <w:widowControl w:val="0"/>
      </w:pPr>
      <w:r w:rsidRPr="009F678A">
        <w:rPr>
          <w:noProof/>
          <w:lang w:eastAsia="ru-RU"/>
        </w:rPr>
        <w:lastRenderedPageBreak/>
        <w:drawing>
          <wp:inline distT="0" distB="0" distL="0" distR="0" wp14:anchorId="57C82CD3" wp14:editId="356C75FE">
            <wp:extent cx="2463073" cy="227076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8новая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8" t="1226" r="5424" b="4592"/>
                    <a:stretch/>
                  </pic:blipFill>
                  <pic:spPr bwMode="auto">
                    <a:xfrm>
                      <a:off x="0" y="0"/>
                      <a:ext cx="2495687" cy="2300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E7E48B" w14:textId="77777777" w:rsidR="00B124F3" w:rsidRPr="009F678A" w:rsidRDefault="00B124F3" w:rsidP="00B124F3">
      <w:pPr>
        <w:pStyle w:val="aa"/>
        <w:widowControl w:val="0"/>
      </w:pPr>
      <w:r w:rsidRPr="009F678A">
        <w:t>Рисунок 8 – Пример многоугольника</w:t>
      </w:r>
    </w:p>
    <w:p w14:paraId="7F37AD91" w14:textId="77777777" w:rsidR="00B124F3" w:rsidRPr="009F678A" w:rsidRDefault="00B124F3" w:rsidP="00B124F3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0A844C" w14:textId="77777777" w:rsidR="00B124F3" w:rsidRPr="009F678A" w:rsidRDefault="00B124F3" w:rsidP="00B124F3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F678A">
        <w:rPr>
          <w:rFonts w:ascii="Times New Roman" w:eastAsiaTheme="minorEastAsia" w:hAnsi="Times New Roman" w:cs="Times New Roman"/>
          <w:sz w:val="28"/>
          <w:szCs w:val="28"/>
        </w:rPr>
        <w:t>Одним из способов решения задач раскрасок является, так называемый, метод окрестностей. Метод может быть реализован, в том числе совместно с подсчетом узлов. В данном контексте под уз</w:t>
      </w:r>
      <w:r>
        <w:rPr>
          <w:rFonts w:ascii="Times New Roman" w:eastAsiaTheme="minorEastAsia" w:hAnsi="Times New Roman" w:cs="Times New Roman"/>
          <w:sz w:val="28"/>
          <w:szCs w:val="28"/>
        </w:rPr>
        <w:t>лами понимаются вершины клеток.</w:t>
      </w:r>
    </w:p>
    <w:p w14:paraId="2C820B63" w14:textId="77777777" w:rsidR="00B124F3" w:rsidRPr="009F678A" w:rsidRDefault="00B124F3" w:rsidP="00B124F3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F678A">
        <w:rPr>
          <w:rFonts w:ascii="Times New Roman" w:eastAsiaTheme="minorEastAsia" w:hAnsi="Times New Roman" w:cs="Times New Roman"/>
          <w:sz w:val="28"/>
          <w:szCs w:val="28"/>
        </w:rPr>
        <w:t>Принцип Дирихле формулируется следующим образом:</w:t>
      </w:r>
    </w:p>
    <w:p w14:paraId="13FB9C26" w14:textId="77777777" w:rsidR="00B124F3" w:rsidRPr="009F678A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sz w:val="28"/>
          <w:szCs w:val="28"/>
        </w:rPr>
        <w:t xml:space="preserve">«Если у нас имеется прямоугольник из </w:t>
      </w:r>
      <w:r w:rsidRPr="009F678A">
        <w:rPr>
          <w:rFonts w:ascii="Cambria Math" w:hAnsi="Cambria Math" w:cs="Cambria Math"/>
          <w:sz w:val="28"/>
          <w:szCs w:val="28"/>
        </w:rPr>
        <w:t>𝑚</w:t>
      </w:r>
      <w:r w:rsidRPr="009F678A">
        <w:rPr>
          <w:rFonts w:ascii="Times New Roman" w:hAnsi="Times New Roman" w:cs="Times New Roman"/>
          <w:sz w:val="28"/>
          <w:szCs w:val="28"/>
        </w:rPr>
        <w:t xml:space="preserve"> × </w:t>
      </w:r>
      <w:r w:rsidRPr="009F678A">
        <w:rPr>
          <w:rFonts w:ascii="Cambria Math" w:hAnsi="Cambria Math" w:cs="Cambria Math"/>
          <w:sz w:val="28"/>
          <w:szCs w:val="28"/>
        </w:rPr>
        <w:t>𝑛</w:t>
      </w:r>
      <w:r w:rsidRPr="009F678A">
        <w:rPr>
          <w:rFonts w:ascii="Times New Roman" w:hAnsi="Times New Roman" w:cs="Times New Roman"/>
          <w:sz w:val="28"/>
          <w:szCs w:val="28"/>
        </w:rPr>
        <w:t xml:space="preserve"> квадратов, то в этом прямоугольнике не менее (</w:t>
      </w:r>
      <w:r w:rsidRPr="009F678A">
        <w:rPr>
          <w:rFonts w:ascii="Cambria Math" w:hAnsi="Cambria Math" w:cs="Cambria Math"/>
          <w:sz w:val="28"/>
          <w:szCs w:val="28"/>
        </w:rPr>
        <w:t>𝑚</w:t>
      </w:r>
      <w:r w:rsidRPr="009F678A">
        <w:rPr>
          <w:rFonts w:ascii="Times New Roman" w:hAnsi="Times New Roman" w:cs="Times New Roman"/>
          <w:sz w:val="28"/>
          <w:szCs w:val="28"/>
        </w:rPr>
        <w:t xml:space="preserve"> + 1) × (</w:t>
      </w:r>
      <w:r w:rsidRPr="009F678A">
        <w:rPr>
          <w:rFonts w:ascii="Cambria Math" w:hAnsi="Cambria Math" w:cs="Cambria Math"/>
          <w:sz w:val="28"/>
          <w:szCs w:val="28"/>
        </w:rPr>
        <w:t>𝑛</w:t>
      </w:r>
      <w:r w:rsidRPr="009F678A">
        <w:rPr>
          <w:rFonts w:ascii="Times New Roman" w:hAnsi="Times New Roman" w:cs="Times New Roman"/>
          <w:sz w:val="28"/>
          <w:szCs w:val="28"/>
        </w:rPr>
        <w:t xml:space="preserve"> + 1) узлов» [3,</w:t>
      </w:r>
      <w:r w:rsidRPr="009F678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678A">
        <w:rPr>
          <w:rFonts w:ascii="Times New Roman" w:hAnsi="Times New Roman" w:cs="Times New Roman"/>
          <w:sz w:val="28"/>
          <w:szCs w:val="28"/>
        </w:rPr>
        <w:t>с. 119].</w:t>
      </w:r>
    </w:p>
    <w:p w14:paraId="36A226B6" w14:textId="77777777" w:rsidR="00B124F3" w:rsidRPr="00471B72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F678A">
        <w:rPr>
          <w:rFonts w:ascii="Times New Roman" w:hAnsi="Times New Roman" w:cs="Times New Roman"/>
          <w:i/>
          <w:sz w:val="28"/>
          <w:szCs w:val="28"/>
        </w:rPr>
        <w:t>Задача 4.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78A">
        <w:rPr>
          <w:rFonts w:ascii="Times New Roman" w:hAnsi="Times New Roman" w:cs="Times New Roman"/>
          <w:sz w:val="28"/>
          <w:szCs w:val="28"/>
        </w:rPr>
        <w:t xml:space="preserve">Какое максимальное количество прямоугольников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1 × 4 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F678A">
        <w:rPr>
          <w:rFonts w:ascii="Times New Roman" w:hAnsi="Times New Roman" w:cs="Times New Roman"/>
          <w:sz w:val="28"/>
          <w:szCs w:val="28"/>
        </w:rPr>
        <w:t xml:space="preserve">можно уместить в квадрат </w:t>
      </w:r>
      <m:oMath>
        <m:r>
          <w:rPr>
            <w:rFonts w:ascii="Cambria Math" w:hAnsi="Cambria Math" w:cs="Times New Roman"/>
            <w:sz w:val="28"/>
            <w:szCs w:val="28"/>
          </w:rPr>
          <m:t>10 × 10</m:t>
        </m:r>
      </m:oMath>
      <w:r w:rsidRPr="009F678A">
        <w:rPr>
          <w:rFonts w:ascii="Times New Roman" w:hAnsi="Times New Roman" w:cs="Times New Roman"/>
          <w:sz w:val="28"/>
          <w:szCs w:val="28"/>
        </w:rPr>
        <w:t xml:space="preserve"> так, чтобы они между собой не имели общих точек?</w:t>
      </w:r>
    </w:p>
    <w:p w14:paraId="05B3E3D8" w14:textId="77777777" w:rsidR="00B124F3" w:rsidRPr="00471B72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F678A">
        <w:rPr>
          <w:rFonts w:ascii="Times New Roman" w:hAnsi="Times New Roman" w:cs="Times New Roman"/>
          <w:i/>
          <w:sz w:val="28"/>
          <w:szCs w:val="28"/>
        </w:rPr>
        <w:t>Решение.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78A">
        <w:rPr>
          <w:rFonts w:ascii="Times New Roman" w:hAnsi="Times New Roman" w:cs="Times New Roman"/>
          <w:sz w:val="28"/>
          <w:szCs w:val="28"/>
        </w:rPr>
        <w:t xml:space="preserve">Решим задачу с помощью подсчета узлов. </w:t>
      </w:r>
    </w:p>
    <w:p w14:paraId="61389322" w14:textId="77777777" w:rsidR="00B124F3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sz w:val="28"/>
          <w:szCs w:val="28"/>
        </w:rPr>
        <w:t xml:space="preserve">Зафиксируем за каждой вершиной клетки узел. Так как, задан квадрат </w:t>
      </w:r>
      <m:oMath>
        <m:r>
          <w:rPr>
            <w:rFonts w:ascii="Cambria Math" w:hAnsi="Cambria Math" w:cs="Times New Roman"/>
            <w:sz w:val="28"/>
            <w:szCs w:val="28"/>
          </w:rPr>
          <m:t>10 × 10</m:t>
        </m:r>
      </m:oMath>
      <w:r w:rsidRPr="009F678A">
        <w:rPr>
          <w:rFonts w:ascii="Times New Roman" w:hAnsi="Times New Roman" w:cs="Times New Roman"/>
          <w:sz w:val="28"/>
          <w:szCs w:val="28"/>
        </w:rPr>
        <w:t>, то по принципу Дирихле в узлах имеем сетку из 121 узла (</w:t>
      </w:r>
      <w:r w:rsidRPr="006639B1">
        <w:rPr>
          <w:rFonts w:ascii="Times New Roman" w:hAnsi="Times New Roman" w:cs="Times New Roman"/>
          <w:sz w:val="28"/>
          <w:szCs w:val="32"/>
        </w:rPr>
        <w:t>рисунок</w:t>
      </w:r>
      <w:r w:rsidRPr="009F678A">
        <w:rPr>
          <w:rFonts w:ascii="Times New Roman" w:hAnsi="Times New Roman" w:cs="Times New Roman"/>
          <w:sz w:val="28"/>
          <w:szCs w:val="28"/>
        </w:rPr>
        <w:t xml:space="preserve"> 9).</w:t>
      </w:r>
      <w:r w:rsidRPr="009F678A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9F678A">
        <w:rPr>
          <w:rFonts w:ascii="Times New Roman" w:hAnsi="Times New Roman" w:cs="Times New Roman"/>
          <w:sz w:val="28"/>
          <w:szCs w:val="28"/>
        </w:rPr>
        <w:t>Из условия поставлено, что прямоугольники внутри квадрата не должны иметь общих точек, то есть узлов. Тогда каждому из прямоугольников мы поставим в соответствие узлы. Заметим, что один и тот же узел не может одновременно соответствовать различным прямоугольникам.</w:t>
      </w:r>
    </w:p>
    <w:p w14:paraId="52716BFF" w14:textId="77777777" w:rsidR="00B124F3" w:rsidRDefault="00B124F3" w:rsidP="00B124F3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sz w:val="28"/>
          <w:szCs w:val="28"/>
        </w:rPr>
        <w:t xml:space="preserve">Несмотря на расположение прямоугольников </w:t>
      </w:r>
      <m:oMath>
        <m:r>
          <w:rPr>
            <w:rFonts w:ascii="Cambria Math" w:hAnsi="Cambria Math" w:cs="Times New Roman"/>
            <w:sz w:val="28"/>
            <w:szCs w:val="28"/>
          </w:rPr>
          <m:t>1 × 4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>, каждый из них имеет ровно 10 узлов (</w:t>
      </w:r>
      <w:r w:rsidRPr="006639B1">
        <w:rPr>
          <w:rFonts w:ascii="Times New Roman" w:hAnsi="Times New Roman" w:cs="Times New Roman"/>
          <w:sz w:val="28"/>
          <w:szCs w:val="32"/>
        </w:rPr>
        <w:t>рисунок</w:t>
      </w:r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9).</w:t>
      </w:r>
    </w:p>
    <w:p w14:paraId="6448FE03" w14:textId="77777777" w:rsidR="00B124F3" w:rsidRDefault="00B124F3" w:rsidP="00B124F3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14:paraId="5F4593E7" w14:textId="77777777" w:rsidR="00B124F3" w:rsidRPr="009F678A" w:rsidRDefault="00B124F3" w:rsidP="00B124F3">
      <w:pPr>
        <w:pStyle w:val="aa"/>
        <w:widowControl w:val="0"/>
      </w:pPr>
      <w:r w:rsidRPr="009F678A">
        <w:rPr>
          <w:noProof/>
          <w:lang w:eastAsia="ru-RU"/>
        </w:rPr>
        <w:lastRenderedPageBreak/>
        <w:drawing>
          <wp:inline distT="0" distB="0" distL="0" distR="0" wp14:anchorId="1CF754DC" wp14:editId="577F4F9E">
            <wp:extent cx="2042160" cy="21107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15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3" t="5937" r="7170" b="7477"/>
                    <a:stretch/>
                  </pic:blipFill>
                  <pic:spPr bwMode="auto">
                    <a:xfrm>
                      <a:off x="0" y="0"/>
                      <a:ext cx="2051451" cy="2120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F678A">
        <w:t xml:space="preserve"> </w:t>
      </w:r>
    </w:p>
    <w:p w14:paraId="0B47E475" w14:textId="77777777" w:rsidR="00B124F3" w:rsidRPr="009F678A" w:rsidRDefault="00B124F3" w:rsidP="00B124F3">
      <w:pPr>
        <w:pStyle w:val="aa"/>
        <w:widowControl w:val="0"/>
      </w:pPr>
      <w:r w:rsidRPr="009F678A">
        <w:t>Рисунок 9 – Сетка из 121 узла</w:t>
      </w:r>
    </w:p>
    <w:p w14:paraId="60140051" w14:textId="77777777" w:rsidR="00B124F3" w:rsidRDefault="00B124F3" w:rsidP="00B124F3">
      <w:pPr>
        <w:widowControl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A5D1CE2" w14:textId="77777777" w:rsidR="00B124F3" w:rsidRDefault="00B124F3" w:rsidP="00B124F3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Тогда внутри квадрата </w:t>
      </w:r>
      <m:oMath>
        <m:r>
          <w:rPr>
            <w:rFonts w:ascii="Cambria Math" w:hAnsi="Cambria Math" w:cs="Times New Roman"/>
            <w:sz w:val="28"/>
            <w:szCs w:val="28"/>
          </w:rPr>
          <m:t>10 × 10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с 121 узлом можно поместить максимально 12 </w:t>
      </w:r>
      <w:r w:rsidRPr="009F678A">
        <w:rPr>
          <w:rFonts w:ascii="Times New Roman" w:hAnsi="Times New Roman" w:cs="Times New Roman"/>
          <w:sz w:val="28"/>
          <w:szCs w:val="28"/>
        </w:rPr>
        <w:t xml:space="preserve">прямоугольников </w:t>
      </w:r>
      <m:oMath>
        <m:r>
          <w:rPr>
            <w:rFonts w:ascii="Cambria Math" w:hAnsi="Cambria Math" w:cs="Times New Roman"/>
            <w:sz w:val="28"/>
            <w:szCs w:val="28"/>
          </w:rPr>
          <m:t>1 × 4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с 10 узлами. Пример расстановки показан на рисунке 10.</w:t>
      </w:r>
    </w:p>
    <w:p w14:paraId="6129F4CC" w14:textId="77777777" w:rsidR="00B124F3" w:rsidRPr="009F678A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sz w:val="28"/>
          <w:szCs w:val="28"/>
        </w:rPr>
        <w:t xml:space="preserve">Решим данную задачу с помощью введения окрестности. </w:t>
      </w:r>
    </w:p>
    <w:p w14:paraId="21A12920" w14:textId="77777777" w:rsidR="00B124F3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sz w:val="28"/>
          <w:szCs w:val="28"/>
        </w:rPr>
        <w:t xml:space="preserve">Введем окрестность равную половине клетке. На рисунке 11 представлен прямоугольник </w:t>
      </w:r>
      <m:oMath>
        <m:r>
          <w:rPr>
            <w:rFonts w:ascii="Cambria Math" w:hAnsi="Cambria Math" w:cs="Times New Roman"/>
            <w:sz w:val="28"/>
            <w:szCs w:val="28"/>
          </w:rPr>
          <m:t>1 × 4</m:t>
        </m:r>
      </m:oMath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 с окрестностью в половину </w:t>
      </w:r>
      <w:r w:rsidRPr="009F678A">
        <w:rPr>
          <w:rFonts w:ascii="Times New Roman" w:hAnsi="Times New Roman" w:cs="Times New Roman"/>
          <w:sz w:val="28"/>
          <w:szCs w:val="28"/>
        </w:rPr>
        <w:t>клетки.</w:t>
      </w:r>
    </w:p>
    <w:p w14:paraId="3EB3837F" w14:textId="77777777" w:rsidR="00B124F3" w:rsidRPr="009F678A" w:rsidRDefault="00B124F3" w:rsidP="00B124F3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14:paraId="07C874EF" w14:textId="77777777" w:rsidR="00B124F3" w:rsidRPr="009F678A" w:rsidRDefault="00B124F3" w:rsidP="00B124F3">
      <w:pPr>
        <w:pStyle w:val="aa"/>
        <w:widowControl w:val="0"/>
      </w:pPr>
      <w:r w:rsidRPr="009F678A">
        <w:rPr>
          <w:noProof/>
          <w:lang w:eastAsia="ru-RU"/>
        </w:rPr>
        <w:drawing>
          <wp:inline distT="0" distB="0" distL="0" distR="0" wp14:anchorId="4A1E361E" wp14:editId="040EEEF3">
            <wp:extent cx="2453801" cy="21412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5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" t="6193" r="1" b="6787"/>
                    <a:stretch/>
                  </pic:blipFill>
                  <pic:spPr bwMode="auto">
                    <a:xfrm>
                      <a:off x="0" y="0"/>
                      <a:ext cx="2467820" cy="2153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F678A">
        <w:t xml:space="preserve"> </w:t>
      </w:r>
    </w:p>
    <w:p w14:paraId="303AA77A" w14:textId="77777777" w:rsidR="00B124F3" w:rsidRPr="009F678A" w:rsidRDefault="00B124F3" w:rsidP="00B124F3">
      <w:pPr>
        <w:pStyle w:val="aa"/>
        <w:widowControl w:val="0"/>
      </w:pPr>
      <w:r w:rsidRPr="009F678A">
        <w:t>Рисунок 10 – Пример размещения прямоугольников</w:t>
      </w:r>
    </w:p>
    <w:p w14:paraId="5537C511" w14:textId="77777777" w:rsidR="00B124F3" w:rsidRPr="009F678A" w:rsidRDefault="00B124F3" w:rsidP="00B124F3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14:paraId="578FFD88" w14:textId="77777777" w:rsidR="00B124F3" w:rsidRPr="009F678A" w:rsidRDefault="00B124F3" w:rsidP="00B124F3">
      <w:pPr>
        <w:pStyle w:val="aa"/>
        <w:widowControl w:val="0"/>
      </w:pPr>
      <w:r w:rsidRPr="009F678A">
        <w:rPr>
          <w:noProof/>
          <w:lang w:eastAsia="ru-RU"/>
        </w:rPr>
        <w:drawing>
          <wp:inline distT="0" distB="0" distL="0" distR="0" wp14:anchorId="4BF18FC8" wp14:editId="0D25CBA5">
            <wp:extent cx="2178050" cy="9753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5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1" t="29925" r="4957" b="31304"/>
                    <a:stretch/>
                  </pic:blipFill>
                  <pic:spPr bwMode="auto">
                    <a:xfrm>
                      <a:off x="0" y="0"/>
                      <a:ext cx="2193314" cy="98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F678A">
        <w:t xml:space="preserve"> </w:t>
      </w:r>
    </w:p>
    <w:p w14:paraId="49FE3AE0" w14:textId="77777777" w:rsidR="00B124F3" w:rsidRPr="009F678A" w:rsidRDefault="00B124F3" w:rsidP="00B124F3">
      <w:pPr>
        <w:pStyle w:val="aa"/>
        <w:widowControl w:val="0"/>
      </w:pPr>
      <w:r w:rsidRPr="009F678A">
        <w:t>Рисунок 11 – Прямоугольник с окрестностью в половину клетки</w:t>
      </w:r>
    </w:p>
    <w:p w14:paraId="39256F81" w14:textId="77777777" w:rsidR="00B124F3" w:rsidRPr="009F678A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6C337051" w14:textId="77777777" w:rsidR="00B124F3" w:rsidRPr="009F678A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sz w:val="28"/>
          <w:szCs w:val="28"/>
        </w:rPr>
        <w:t>Имеем, что заданная по условию расстановка прямоугольников справедлива также если не произойдет пересечения их окрестностей в половину клетки.</w:t>
      </w:r>
    </w:p>
    <w:p w14:paraId="0C68C612" w14:textId="77777777" w:rsidR="00B124F3" w:rsidRPr="009F678A" w:rsidRDefault="00B124F3" w:rsidP="00B124F3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sz w:val="28"/>
          <w:szCs w:val="28"/>
        </w:rPr>
        <w:t>Заметим, что наш прямоугольник с окрестностью в половину клетки может выходить за пределы заданного квадрата. Потому площадь квадрата с учетом введенной окрестности равна 121. А площадь каждого прямоугольника с окрестностью равна 10. Значения площадей совпадает со значениями узлов из предыдущего решения задачи. Тогда, аналогично предыдущему способу, по принципу Дирихле имеем 12 прямоугольников.</w:t>
      </w:r>
    </w:p>
    <w:p w14:paraId="2A8350B8" w14:textId="77777777" w:rsidR="00B124F3" w:rsidRDefault="00B124F3" w:rsidP="00B124F3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F678A">
        <w:rPr>
          <w:rFonts w:ascii="Times New Roman" w:eastAsiaTheme="minorEastAsia" w:hAnsi="Times New Roman" w:cs="Times New Roman"/>
          <w:sz w:val="28"/>
          <w:szCs w:val="28"/>
        </w:rPr>
        <w:t xml:space="preserve">Замечание. Данную задачу можно было и решить прямым подсчетом, рассматриваемым в задаче 1. </w:t>
      </w:r>
    </w:p>
    <w:p w14:paraId="063AC733" w14:textId="77777777" w:rsidR="00C223C1" w:rsidRPr="009F678A" w:rsidRDefault="00C223C1" w:rsidP="008A4621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486418A0" w14:textId="00D53252" w:rsidR="007D5B63" w:rsidRPr="009F678A" w:rsidRDefault="008A4621" w:rsidP="008A4621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DA589D6" w14:textId="77777777" w:rsidR="007D5B63" w:rsidRPr="009F678A" w:rsidRDefault="007D5B63" w:rsidP="007D5B63">
      <w:pPr>
        <w:pStyle w:val="1"/>
        <w:widowControl w:val="0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0" w:name="_Toc104204365"/>
      <w:bookmarkStart w:id="1" w:name="_Toc105505780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СПИСОК ИСПОЛЬЗОВАННЫХ</w:t>
      </w:r>
      <w:r w:rsidRPr="009F678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ИСТОЧНИКОВ</w:t>
      </w:r>
      <w:bookmarkEnd w:id="0"/>
      <w:bookmarkEnd w:id="1"/>
    </w:p>
    <w:p w14:paraId="02A5C3EB" w14:textId="77777777" w:rsidR="007D5B63" w:rsidRPr="009F678A" w:rsidRDefault="007D5B63" w:rsidP="007D5B63">
      <w:pPr>
        <w:widowControl w:val="0"/>
        <w:spacing w:after="0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14:paraId="2C59B483" w14:textId="77777777" w:rsidR="007D5B63" w:rsidRPr="009F678A" w:rsidRDefault="007D5B63" w:rsidP="007D5B63">
      <w:pPr>
        <w:widowControl w:val="0"/>
        <w:spacing w:after="0"/>
        <w:ind w:firstLine="709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iCs/>
          <w:sz w:val="28"/>
        </w:rPr>
        <w:t>1 Андреев А. А.</w:t>
      </w:r>
      <w:r w:rsidRPr="009F678A">
        <w:rPr>
          <w:rFonts w:ascii="Times New Roman" w:hAnsi="Times New Roman" w:cs="Times New Roman"/>
          <w:i/>
          <w:iCs/>
          <w:sz w:val="28"/>
        </w:rPr>
        <w:t xml:space="preserve"> </w:t>
      </w:r>
      <w:r w:rsidRPr="009F678A">
        <w:rPr>
          <w:rFonts w:ascii="Times New Roman" w:hAnsi="Times New Roman" w:cs="Times New Roman"/>
          <w:sz w:val="28"/>
        </w:rPr>
        <w:t>Принцип Дирихле / А. А. Андреев, Г. Н. Горелов, А. И. </w:t>
      </w:r>
      <w:proofErr w:type="spellStart"/>
      <w:r w:rsidRPr="009F678A">
        <w:rPr>
          <w:rFonts w:ascii="Times New Roman" w:hAnsi="Times New Roman" w:cs="Times New Roman"/>
          <w:sz w:val="28"/>
        </w:rPr>
        <w:t>Люлев</w:t>
      </w:r>
      <w:proofErr w:type="spellEnd"/>
      <w:r w:rsidRPr="009F678A">
        <w:rPr>
          <w:rFonts w:ascii="Times New Roman" w:hAnsi="Times New Roman" w:cs="Times New Roman"/>
          <w:sz w:val="28"/>
        </w:rPr>
        <w:t xml:space="preserve">, А. Н. Савин. – </w:t>
      </w:r>
      <w:proofErr w:type="gramStart"/>
      <w:r w:rsidRPr="009F678A">
        <w:rPr>
          <w:rFonts w:ascii="Times New Roman" w:hAnsi="Times New Roman" w:cs="Times New Roman"/>
          <w:sz w:val="28"/>
        </w:rPr>
        <w:t>Самара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Пифагор, 1997. – 21 с. – </w:t>
      </w:r>
      <w:r w:rsidRPr="009F678A">
        <w:rPr>
          <w:rFonts w:ascii="Times New Roman" w:hAnsi="Times New Roman" w:cs="Times New Roman"/>
          <w:sz w:val="28"/>
          <w:lang w:val="en-US"/>
        </w:rPr>
        <w:t>URL</w:t>
      </w:r>
      <w:r w:rsidRPr="009F678A">
        <w:rPr>
          <w:rFonts w:ascii="Times New Roman" w:hAnsi="Times New Roman" w:cs="Times New Roman"/>
          <w:sz w:val="28"/>
        </w:rPr>
        <w:t xml:space="preserve">: </w:t>
      </w:r>
      <w:r w:rsidRPr="005B18F7">
        <w:rPr>
          <w:rFonts w:ascii="Times New Roman" w:hAnsi="Times New Roman" w:cs="Times New Roman"/>
          <w:sz w:val="28"/>
          <w:lang w:val="en-US"/>
        </w:rPr>
        <w:t>https</w:t>
      </w:r>
      <w:r w:rsidRPr="005B18F7">
        <w:rPr>
          <w:rFonts w:ascii="Times New Roman" w:hAnsi="Times New Roman" w:cs="Times New Roman"/>
          <w:sz w:val="28"/>
        </w:rPr>
        <w:t>://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booksee</w:t>
      </w:r>
      <w:proofErr w:type="spellEnd"/>
      <w:r w:rsidRPr="005B18F7">
        <w:rPr>
          <w:rFonts w:ascii="Times New Roman" w:hAnsi="Times New Roman" w:cs="Times New Roman"/>
          <w:sz w:val="28"/>
        </w:rPr>
        <w:t>.</w:t>
      </w:r>
      <w:r w:rsidRPr="005B18F7">
        <w:rPr>
          <w:rFonts w:ascii="Times New Roman" w:hAnsi="Times New Roman" w:cs="Times New Roman"/>
          <w:sz w:val="28"/>
          <w:lang w:val="en-US"/>
        </w:rPr>
        <w:t>org</w:t>
      </w:r>
      <w:r w:rsidRPr="005B18F7">
        <w:rPr>
          <w:rFonts w:ascii="Times New Roman" w:hAnsi="Times New Roman" w:cs="Times New Roman"/>
          <w:sz w:val="28"/>
        </w:rPr>
        <w:t>/</w:t>
      </w:r>
      <w:r w:rsidRPr="005B18F7">
        <w:rPr>
          <w:rFonts w:ascii="Times New Roman" w:hAnsi="Times New Roman" w:cs="Times New Roman"/>
          <w:sz w:val="28"/>
          <w:lang w:val="en-US"/>
        </w:rPr>
        <w:t>book</w:t>
      </w:r>
      <w:r w:rsidRPr="005B18F7">
        <w:rPr>
          <w:rFonts w:ascii="Times New Roman" w:hAnsi="Times New Roman" w:cs="Times New Roman"/>
          <w:sz w:val="28"/>
        </w:rPr>
        <w:t>/790837</w:t>
      </w:r>
      <w:r w:rsidRPr="005B18F7">
        <w:t>.</w:t>
      </w:r>
      <w:r w:rsidRPr="009F678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электронный.</w:t>
      </w:r>
    </w:p>
    <w:p w14:paraId="086ECA88" w14:textId="77777777" w:rsidR="007D5B63" w:rsidRPr="009F678A" w:rsidRDefault="007D5B63" w:rsidP="007D5B63">
      <w:pPr>
        <w:widowControl w:val="0"/>
        <w:spacing w:after="0"/>
        <w:ind w:firstLine="709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2 </w:t>
      </w:r>
      <w:proofErr w:type="spellStart"/>
      <w:r w:rsidRPr="009F678A">
        <w:rPr>
          <w:rFonts w:ascii="Times New Roman" w:hAnsi="Times New Roman" w:cs="Times New Roman"/>
          <w:sz w:val="28"/>
        </w:rPr>
        <w:t>Арюткина</w:t>
      </w:r>
      <w:proofErr w:type="spellEnd"/>
      <w:r w:rsidRPr="009F678A">
        <w:rPr>
          <w:rFonts w:ascii="Times New Roman" w:hAnsi="Times New Roman" w:cs="Times New Roman"/>
          <w:sz w:val="28"/>
          <w:lang w:val="en-US"/>
        </w:rPr>
        <w:t> </w:t>
      </w:r>
      <w:r w:rsidRPr="009F678A">
        <w:rPr>
          <w:rFonts w:ascii="Times New Roman" w:hAnsi="Times New Roman" w:cs="Times New Roman"/>
          <w:sz w:val="28"/>
        </w:rPr>
        <w:t>С.</w:t>
      </w:r>
      <w:r w:rsidRPr="009F678A">
        <w:rPr>
          <w:rFonts w:ascii="Times New Roman" w:hAnsi="Times New Roman" w:cs="Times New Roman"/>
          <w:sz w:val="28"/>
          <w:lang w:val="en-US"/>
        </w:rPr>
        <w:t> </w:t>
      </w:r>
      <w:r w:rsidRPr="009F678A">
        <w:rPr>
          <w:rFonts w:ascii="Times New Roman" w:hAnsi="Times New Roman" w:cs="Times New Roman"/>
          <w:sz w:val="28"/>
        </w:rPr>
        <w:t xml:space="preserve">В. Практикум по решению задач школьной математики: использование </w:t>
      </w:r>
      <w:proofErr w:type="spellStart"/>
      <w:r w:rsidRPr="009F678A">
        <w:rPr>
          <w:rFonts w:ascii="Times New Roman" w:hAnsi="Times New Roman" w:cs="Times New Roman"/>
          <w:sz w:val="28"/>
        </w:rPr>
        <w:t>web</w:t>
      </w:r>
      <w:proofErr w:type="spellEnd"/>
      <w:r w:rsidRPr="009F678A">
        <w:rPr>
          <w:rFonts w:ascii="Times New Roman" w:hAnsi="Times New Roman" w:cs="Times New Roman"/>
          <w:sz w:val="28"/>
        </w:rPr>
        <w:t>-квест технологии (учебно-методическое пособие) / С.</w:t>
      </w:r>
      <w:r w:rsidRPr="009F678A">
        <w:rPr>
          <w:rFonts w:ascii="Times New Roman" w:hAnsi="Times New Roman" w:cs="Times New Roman"/>
          <w:sz w:val="28"/>
          <w:lang w:val="en-US"/>
        </w:rPr>
        <w:t> </w:t>
      </w:r>
      <w:r w:rsidRPr="009F678A">
        <w:rPr>
          <w:rFonts w:ascii="Times New Roman" w:hAnsi="Times New Roman" w:cs="Times New Roman"/>
          <w:sz w:val="28"/>
        </w:rPr>
        <w:t>В.</w:t>
      </w:r>
      <w:r w:rsidRPr="009F678A">
        <w:rPr>
          <w:rFonts w:ascii="Times New Roman" w:hAnsi="Times New Roman" w:cs="Times New Roman"/>
          <w:sz w:val="28"/>
          <w:lang w:val="en-US"/>
        </w:rPr>
        <w:t> </w:t>
      </w:r>
      <w:proofErr w:type="spellStart"/>
      <w:r w:rsidRPr="009F678A">
        <w:rPr>
          <w:rFonts w:ascii="Times New Roman" w:hAnsi="Times New Roman" w:cs="Times New Roman"/>
          <w:sz w:val="28"/>
        </w:rPr>
        <w:t>Арюткина</w:t>
      </w:r>
      <w:proofErr w:type="spellEnd"/>
      <w:r w:rsidRPr="009F678A">
        <w:rPr>
          <w:rFonts w:ascii="Times New Roman" w:hAnsi="Times New Roman" w:cs="Times New Roman"/>
          <w:sz w:val="28"/>
        </w:rPr>
        <w:t>, С.</w:t>
      </w:r>
      <w:r w:rsidRPr="009F678A">
        <w:rPr>
          <w:rFonts w:ascii="Times New Roman" w:hAnsi="Times New Roman" w:cs="Times New Roman"/>
          <w:sz w:val="28"/>
          <w:lang w:val="en-US"/>
        </w:rPr>
        <w:t> </w:t>
      </w:r>
      <w:r w:rsidRPr="009F678A">
        <w:rPr>
          <w:rFonts w:ascii="Times New Roman" w:hAnsi="Times New Roman" w:cs="Times New Roman"/>
          <w:sz w:val="28"/>
        </w:rPr>
        <w:t>В.</w:t>
      </w:r>
      <w:r w:rsidRPr="009F678A">
        <w:rPr>
          <w:rFonts w:ascii="Times New Roman" w:hAnsi="Times New Roman" w:cs="Times New Roman"/>
          <w:sz w:val="28"/>
          <w:lang w:val="en-US"/>
        </w:rPr>
        <w:t> </w:t>
      </w:r>
      <w:r w:rsidRPr="009F678A">
        <w:rPr>
          <w:rFonts w:ascii="Times New Roman" w:hAnsi="Times New Roman" w:cs="Times New Roman"/>
          <w:sz w:val="28"/>
        </w:rPr>
        <w:t>Напалков. 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8A">
        <w:rPr>
          <w:rFonts w:ascii="Times New Roman" w:hAnsi="Times New Roman" w:cs="Times New Roman"/>
          <w:sz w:val="28"/>
        </w:rPr>
        <w:t xml:space="preserve">// Международный журнал экспериментального образования. – 2015. – № 2-2. – С. 249. – </w:t>
      </w:r>
      <w:r w:rsidRPr="009F678A">
        <w:rPr>
          <w:rFonts w:ascii="Times New Roman" w:hAnsi="Times New Roman" w:cs="Times New Roman"/>
          <w:sz w:val="28"/>
          <w:lang w:val="en-US"/>
        </w:rPr>
        <w:t>URL</w:t>
      </w:r>
      <w:r w:rsidRPr="009F678A">
        <w:rPr>
          <w:rFonts w:ascii="Times New Roman" w:hAnsi="Times New Roman" w:cs="Times New Roman"/>
          <w:sz w:val="28"/>
        </w:rPr>
        <w:t xml:space="preserve">: </w:t>
      </w:r>
      <w:r w:rsidRPr="005B18F7">
        <w:rPr>
          <w:rFonts w:ascii="Times New Roman" w:hAnsi="Times New Roman" w:cs="Times New Roman"/>
          <w:sz w:val="28"/>
          <w:lang w:val="en-US"/>
        </w:rPr>
        <w:t>https</w:t>
      </w:r>
      <w:r w:rsidRPr="005B18F7">
        <w:rPr>
          <w:rFonts w:ascii="Times New Roman" w:hAnsi="Times New Roman" w:cs="Times New Roman"/>
          <w:sz w:val="28"/>
        </w:rPr>
        <w:t>://</w:t>
      </w:r>
      <w:r w:rsidRPr="005B18F7">
        <w:rPr>
          <w:rFonts w:ascii="Times New Roman" w:hAnsi="Times New Roman" w:cs="Times New Roman"/>
          <w:sz w:val="28"/>
          <w:lang w:val="en-US"/>
        </w:rPr>
        <w:t>www</w:t>
      </w:r>
      <w:r w:rsidRPr="005B18F7">
        <w:rPr>
          <w:rFonts w:ascii="Times New Roman" w:hAnsi="Times New Roman" w:cs="Times New Roman"/>
          <w:sz w:val="28"/>
        </w:rPr>
        <w:t>.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elibrary</w:t>
      </w:r>
      <w:proofErr w:type="spellEnd"/>
      <w:r w:rsidRPr="005B18F7">
        <w:rPr>
          <w:rFonts w:ascii="Times New Roman" w:hAnsi="Times New Roman" w:cs="Times New Roman"/>
          <w:sz w:val="28"/>
        </w:rPr>
        <w:t>.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5B18F7">
        <w:rPr>
          <w:rFonts w:ascii="Times New Roman" w:hAnsi="Times New Roman" w:cs="Times New Roman"/>
          <w:sz w:val="28"/>
        </w:rPr>
        <w:t>/</w:t>
      </w:r>
      <w:r w:rsidRPr="005B18F7">
        <w:rPr>
          <w:rFonts w:ascii="Times New Roman" w:hAnsi="Times New Roman" w:cs="Times New Roman"/>
          <w:sz w:val="28"/>
          <w:lang w:val="en-US"/>
        </w:rPr>
        <w:t>download</w:t>
      </w:r>
      <w:r w:rsidRPr="005B18F7">
        <w:rPr>
          <w:rFonts w:ascii="Times New Roman" w:hAnsi="Times New Roman" w:cs="Times New Roman"/>
          <w:sz w:val="28"/>
        </w:rPr>
        <w:t>/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elibrary</w:t>
      </w:r>
      <w:proofErr w:type="spellEnd"/>
      <w:r w:rsidRPr="005B18F7">
        <w:rPr>
          <w:rFonts w:ascii="Times New Roman" w:hAnsi="Times New Roman" w:cs="Times New Roman"/>
          <w:sz w:val="28"/>
        </w:rPr>
        <w:t>_22868315_27531106.</w:t>
      </w:r>
      <w:r w:rsidRPr="005B18F7">
        <w:rPr>
          <w:rFonts w:ascii="Times New Roman" w:hAnsi="Times New Roman" w:cs="Times New Roman"/>
          <w:sz w:val="28"/>
          <w:lang w:val="en-US"/>
        </w:rPr>
        <w:t>pdf</w:t>
      </w:r>
      <w:r>
        <w:rPr>
          <w:rFonts w:ascii="Times New Roman" w:hAnsi="Times New Roman" w:cs="Times New Roman"/>
          <w:sz w:val="28"/>
        </w:rPr>
        <w:t>.</w:t>
      </w:r>
    </w:p>
    <w:p w14:paraId="1D5C6BB8" w14:textId="77777777" w:rsidR="007D5B63" w:rsidRPr="009F678A" w:rsidRDefault="007D5B63" w:rsidP="007D5B63">
      <w:pPr>
        <w:widowControl w:val="0"/>
        <w:spacing w:after="0"/>
        <w:ind w:firstLine="708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3 Баранов В. Н. Элементы дискретной математики. Метод раскраски. Принцип Дирихле: учебное пособие / В. Н. Баранов, Баранова О. В. – </w:t>
      </w:r>
      <w:proofErr w:type="gramStart"/>
      <w:r w:rsidRPr="009F678A">
        <w:rPr>
          <w:rFonts w:ascii="Times New Roman" w:hAnsi="Times New Roman" w:cs="Times New Roman"/>
          <w:sz w:val="28"/>
        </w:rPr>
        <w:t>Ижевск</w:t>
      </w:r>
      <w:r>
        <w:rPr>
          <w:rFonts w:ascii="Times New Roman" w:hAnsi="Times New Roman" w:cs="Times New Roman"/>
          <w:sz w:val="28"/>
        </w:rPr>
        <w:t> </w:t>
      </w:r>
      <w:r w:rsidRPr="009F678A">
        <w:rPr>
          <w:rFonts w:ascii="Times New Roman" w:hAnsi="Times New Roman" w:cs="Times New Roman"/>
          <w:sz w:val="28"/>
        </w:rPr>
        <w:t>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Издательский центр «Удмуртский университет», 2021. – 168 с. ISBN 978–5–4312–0876–8 – </w:t>
      </w:r>
      <w:r w:rsidRPr="009F678A">
        <w:rPr>
          <w:rFonts w:ascii="Times New Roman" w:hAnsi="Times New Roman" w:cs="Times New Roman"/>
          <w:sz w:val="28"/>
          <w:lang w:val="en-US"/>
        </w:rPr>
        <w:t>URL</w:t>
      </w:r>
      <w:r w:rsidRPr="009F678A">
        <w:rPr>
          <w:rFonts w:ascii="Times New Roman" w:hAnsi="Times New Roman" w:cs="Times New Roman"/>
          <w:sz w:val="28"/>
        </w:rPr>
        <w:t xml:space="preserve">: </w:t>
      </w:r>
      <w:r w:rsidRPr="005B18F7">
        <w:rPr>
          <w:rFonts w:ascii="Times New Roman" w:hAnsi="Times New Roman" w:cs="Times New Roman"/>
          <w:sz w:val="28"/>
        </w:rPr>
        <w:t>http://elibrary.udsu.ru/xmlui/bitstream/handle/ 123456789/20072/186лб_1000984123_07.04.2021.pdf</w:t>
      </w:r>
      <w:r>
        <w:rPr>
          <w:rFonts w:ascii="Times New Roman" w:hAnsi="Times New Roman" w:cs="Times New Roman"/>
          <w:sz w:val="28"/>
        </w:rPr>
        <w:t>.</w:t>
      </w:r>
      <w:r w:rsidRPr="009F678A">
        <w:t xml:space="preserve"> </w:t>
      </w:r>
      <w:r w:rsidRPr="009F678A">
        <w:rPr>
          <w:rFonts w:ascii="Times New Roman" w:hAnsi="Times New Roman" w:cs="Times New Roman"/>
          <w:sz w:val="28"/>
        </w:rPr>
        <w:t xml:space="preserve">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электронный.</w:t>
      </w:r>
    </w:p>
    <w:p w14:paraId="7D9D410A" w14:textId="77777777" w:rsidR="007D5B63" w:rsidRPr="009F678A" w:rsidRDefault="007D5B63" w:rsidP="007D5B63">
      <w:pPr>
        <w:widowControl w:val="0"/>
        <w:spacing w:after="0"/>
        <w:ind w:firstLine="708"/>
        <w:contextualSpacing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4 </w:t>
      </w:r>
      <w:proofErr w:type="spellStart"/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Болтянский</w:t>
      </w:r>
      <w:proofErr w:type="spellEnd"/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 В.</w:t>
      </w:r>
      <w:r w:rsidRPr="009F678A">
        <w:rPr>
          <w:rFonts w:ascii="Times New Roman" w:hAnsi="Times New Roman" w:cs="Times New Roman"/>
          <w:sz w:val="28"/>
        </w:rPr>
        <w:t> 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Т. Шесть зайцев в пяти клетках / В.</w:t>
      </w:r>
      <w:r w:rsidRPr="009F678A">
        <w:rPr>
          <w:rFonts w:ascii="Times New Roman" w:hAnsi="Times New Roman" w:cs="Times New Roman"/>
          <w:sz w:val="28"/>
        </w:rPr>
        <w:t> 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Т. </w:t>
      </w:r>
      <w:proofErr w:type="spellStart"/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Болтянский</w:t>
      </w:r>
      <w:proofErr w:type="spellEnd"/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Квант. 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Москва, 1977. 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№2.</w:t>
      </w:r>
      <w:r w:rsidRPr="009F678A">
        <w:rPr>
          <w:rFonts w:ascii="Times New Roman" w:hAnsi="Times New Roman" w:cs="Times New Roman"/>
          <w:sz w:val="28"/>
        </w:rPr>
        <w:t xml:space="preserve"> 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9F678A">
        <w:rPr>
          <w:rFonts w:ascii="Times New Roman" w:hAnsi="Times New Roman" w:cs="Times New Roman"/>
          <w:sz w:val="28"/>
        </w:rPr>
        <w:t xml:space="preserve">– </w:t>
      </w:r>
      <w:r w:rsidRPr="009F678A">
        <w:rPr>
          <w:rFonts w:ascii="Times New Roman" w:hAnsi="Times New Roman" w:cs="Times New Roman"/>
          <w:sz w:val="28"/>
          <w:lang w:val="en-US"/>
        </w:rPr>
        <w:t>ISSN</w:t>
      </w:r>
      <w:r w:rsidRPr="009F678A">
        <w:rPr>
          <w:rFonts w:ascii="Times New Roman" w:hAnsi="Times New Roman" w:cs="Times New Roman"/>
          <w:sz w:val="28"/>
        </w:rPr>
        <w:t xml:space="preserve"> 0130–2221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</m:oMath>
      <w:r w:rsidRPr="009F678A">
        <w:rPr>
          <w:rFonts w:ascii="Times New Roman" w:hAnsi="Times New Roman" w:cs="Times New Roman"/>
          <w:sz w:val="28"/>
        </w:rPr>
        <w:t xml:space="preserve"> </w:t>
      </w:r>
      <w:r w:rsidRPr="009F678A">
        <w:rPr>
          <w:rFonts w:ascii="Times New Roman" w:hAnsi="Times New Roman" w:cs="Times New Roman"/>
          <w:sz w:val="28"/>
          <w:lang w:val="en-US"/>
        </w:rPr>
        <w:t>URL</w:t>
      </w:r>
      <w:r w:rsidRPr="009F678A">
        <w:rPr>
          <w:rFonts w:ascii="Times New Roman" w:hAnsi="Times New Roman" w:cs="Times New Roman"/>
          <w:sz w:val="28"/>
        </w:rPr>
        <w:t xml:space="preserve">: </w:t>
      </w:r>
      <w:hyperlink w:history="1"/>
      <w:r w:rsidRPr="005B18F7">
        <w:rPr>
          <w:rFonts w:ascii="Times New Roman" w:hAnsi="Times New Roman" w:cs="Times New Roman"/>
          <w:sz w:val="28"/>
          <w:szCs w:val="28"/>
        </w:rPr>
        <w:t>http://kvant.mccme.ru/1977/02/p17.htm</w:t>
      </w:r>
      <w:r w:rsidRPr="009F678A">
        <w:rPr>
          <w:rFonts w:ascii="Times New Roman" w:hAnsi="Times New Roman" w:cs="Times New Roman"/>
          <w:sz w:val="28"/>
        </w:rPr>
        <w:t>.</w:t>
      </w:r>
    </w:p>
    <w:p w14:paraId="14D51C9D" w14:textId="77777777" w:rsidR="007D5B63" w:rsidRPr="009F678A" w:rsidRDefault="007D5B63" w:rsidP="007D5B63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678A">
        <w:rPr>
          <w:rFonts w:ascii="Times New Roman" w:hAnsi="Times New Roman" w:cs="Times New Roman"/>
          <w:sz w:val="28"/>
        </w:rPr>
        <w:t xml:space="preserve">5 </w:t>
      </w:r>
      <w:r w:rsidRPr="009F678A">
        <w:rPr>
          <w:rFonts w:ascii="Times New Roman" w:hAnsi="Times New Roman" w:cs="Times New Roman"/>
          <w:sz w:val="28"/>
          <w:szCs w:val="28"/>
        </w:rPr>
        <w:t xml:space="preserve">Генкин С. А. Ленинградские математические кружки / С. А. Генкин, И. В. Итенберг, Д. В. Фомин; при участии И. С. Рубанова. 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78A">
        <w:rPr>
          <w:rFonts w:ascii="Times New Roman" w:hAnsi="Times New Roman" w:cs="Times New Roman"/>
          <w:sz w:val="28"/>
          <w:szCs w:val="28"/>
        </w:rPr>
        <w:t>Киров :</w:t>
      </w:r>
      <w:proofErr w:type="gramEnd"/>
      <w:r w:rsidRPr="009F678A">
        <w:rPr>
          <w:rFonts w:ascii="Times New Roman" w:hAnsi="Times New Roman" w:cs="Times New Roman"/>
          <w:sz w:val="28"/>
          <w:szCs w:val="28"/>
        </w:rPr>
        <w:t xml:space="preserve"> АСА, 1994. 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8A">
        <w:rPr>
          <w:rFonts w:ascii="Times New Roman" w:hAnsi="Times New Roman" w:cs="Times New Roman"/>
          <w:sz w:val="28"/>
          <w:szCs w:val="28"/>
        </w:rPr>
        <w:t xml:space="preserve">272 </w:t>
      </w:r>
      <w:r w:rsidRPr="009F678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F678A">
        <w:rPr>
          <w:rFonts w:ascii="Times New Roman" w:hAnsi="Times New Roman" w:cs="Times New Roman"/>
          <w:sz w:val="28"/>
          <w:szCs w:val="28"/>
        </w:rPr>
        <w:t>. ISBN 5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hAnsi="Times New Roman" w:cs="Times New Roman"/>
          <w:sz w:val="28"/>
          <w:szCs w:val="28"/>
        </w:rPr>
        <w:t>87400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hAnsi="Times New Roman" w:cs="Times New Roman"/>
          <w:sz w:val="28"/>
          <w:szCs w:val="28"/>
        </w:rPr>
        <w:t>072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hAnsi="Times New Roman" w:cs="Times New Roman"/>
          <w:sz w:val="28"/>
          <w:szCs w:val="28"/>
        </w:rPr>
        <w:t xml:space="preserve">0. 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678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непосредственный.</w:t>
      </w:r>
    </w:p>
    <w:p w14:paraId="4EB76FCD" w14:textId="77777777" w:rsidR="007D5B63" w:rsidRPr="009F678A" w:rsidRDefault="007D5B63" w:rsidP="007D5B63">
      <w:pPr>
        <w:widowControl w:val="0"/>
        <w:spacing w:after="0"/>
        <w:ind w:firstLine="708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6 </w:t>
      </w:r>
      <w:proofErr w:type="gramStart"/>
      <w:r w:rsidRPr="009F678A">
        <w:rPr>
          <w:rFonts w:ascii="Times New Roman" w:hAnsi="Times New Roman" w:cs="Times New Roman"/>
          <w:sz w:val="28"/>
        </w:rPr>
        <w:t>Квант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научно-популярный журнал / учредитель Математический институт им. В. А. Стеклова РАН; </w:t>
      </w:r>
      <w:proofErr w:type="spellStart"/>
      <w:r w:rsidRPr="009F678A">
        <w:rPr>
          <w:rFonts w:ascii="Times New Roman" w:hAnsi="Times New Roman" w:cs="Times New Roman"/>
          <w:sz w:val="28"/>
        </w:rPr>
        <w:t>редкол</w:t>
      </w:r>
      <w:proofErr w:type="spellEnd"/>
      <w:r w:rsidRPr="009F678A">
        <w:rPr>
          <w:rFonts w:ascii="Times New Roman" w:hAnsi="Times New Roman" w:cs="Times New Roman"/>
          <w:sz w:val="28"/>
        </w:rPr>
        <w:t>.: А. А. </w:t>
      </w:r>
      <w:proofErr w:type="spellStart"/>
      <w:r w:rsidRPr="009F678A">
        <w:rPr>
          <w:rFonts w:ascii="Times New Roman" w:hAnsi="Times New Roman" w:cs="Times New Roman"/>
          <w:sz w:val="28"/>
        </w:rPr>
        <w:t>Гайфуллин</w:t>
      </w:r>
      <w:proofErr w:type="spellEnd"/>
      <w:r w:rsidRPr="009F678A">
        <w:rPr>
          <w:rFonts w:ascii="Times New Roman" w:hAnsi="Times New Roman" w:cs="Times New Roman"/>
          <w:sz w:val="28"/>
        </w:rPr>
        <w:t xml:space="preserve"> (глав. ред.). – Москва, 1989. 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№9.</w:t>
      </w:r>
      <w:r w:rsidRPr="009F678A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F678A">
        <w:rPr>
          <w:rFonts w:ascii="Times New Roman" w:hAnsi="Times New Roman" w:cs="Times New Roman"/>
          <w:sz w:val="28"/>
        </w:rPr>
        <w:t xml:space="preserve">– ISSN 0130–2221. – URL: </w:t>
      </w:r>
      <w:r w:rsidRPr="005B18F7">
        <w:rPr>
          <w:rFonts w:ascii="Times New Roman" w:hAnsi="Times New Roman" w:cs="Times New Roman"/>
          <w:sz w:val="28"/>
        </w:rPr>
        <w:t>http://kvant.mccme.ru/1989/09/index.htm</w:t>
      </w:r>
      <w:r w:rsidRPr="009F678A">
        <w:rPr>
          <w:rFonts w:ascii="Times New Roman" w:hAnsi="Times New Roman" w:cs="Times New Roman"/>
          <w:sz w:val="28"/>
        </w:rPr>
        <w:t xml:space="preserve">. 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электронный. </w:t>
      </w:r>
    </w:p>
    <w:p w14:paraId="6E48F139" w14:textId="77777777" w:rsidR="007D5B63" w:rsidRPr="009F678A" w:rsidRDefault="007D5B63" w:rsidP="007D5B63">
      <w:pPr>
        <w:widowControl w:val="0"/>
        <w:spacing w:after="0"/>
        <w:ind w:firstLine="708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7 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Летчиков А. В. Принцип Дирихле. Задачи с указаниями и решениями: Учебное пособие.</w:t>
      </w:r>
      <w:r w:rsidRPr="009F678A">
        <w:rPr>
          <w:rFonts w:ascii="Times New Roman" w:hAnsi="Times New Roman" w:cs="Times New Roman"/>
          <w:sz w:val="28"/>
        </w:rPr>
        <w:t xml:space="preserve"> / А. В. Летчиков.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Ижевск :</w:t>
      </w:r>
      <w:proofErr w:type="gramEnd"/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Удмуртского университета, 1992.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108 с.</w:t>
      </w:r>
      <w:r w:rsidRPr="009F678A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8A">
        <w:rPr>
          <w:rFonts w:ascii="Times New Roman" w:hAnsi="Times New Roman" w:cs="Times New Roman"/>
          <w:sz w:val="28"/>
          <w:lang w:val="en-US"/>
        </w:rPr>
        <w:t>URL</w:t>
      </w:r>
      <w:r w:rsidRPr="009F678A">
        <w:rPr>
          <w:rFonts w:ascii="Times New Roman" w:hAnsi="Times New Roman" w:cs="Times New Roman"/>
          <w:sz w:val="28"/>
        </w:rPr>
        <w:t xml:space="preserve">: </w:t>
      </w:r>
      <w:r w:rsidRPr="005B18F7">
        <w:rPr>
          <w:rFonts w:ascii="Times New Roman" w:hAnsi="Times New Roman" w:cs="Times New Roman"/>
          <w:sz w:val="28"/>
          <w:lang w:val="en-US"/>
        </w:rPr>
        <w:t>https</w:t>
      </w:r>
      <w:r w:rsidRPr="005B18F7">
        <w:rPr>
          <w:rFonts w:ascii="Times New Roman" w:hAnsi="Times New Roman" w:cs="Times New Roman"/>
          <w:sz w:val="28"/>
        </w:rPr>
        <w:t>://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bookree</w:t>
      </w:r>
      <w:proofErr w:type="spellEnd"/>
      <w:r w:rsidRPr="005B18F7">
        <w:rPr>
          <w:rFonts w:ascii="Times New Roman" w:hAnsi="Times New Roman" w:cs="Times New Roman"/>
          <w:sz w:val="28"/>
        </w:rPr>
        <w:t>.</w:t>
      </w:r>
      <w:r w:rsidRPr="005B18F7">
        <w:rPr>
          <w:rFonts w:ascii="Times New Roman" w:hAnsi="Times New Roman" w:cs="Times New Roman"/>
          <w:sz w:val="28"/>
          <w:lang w:val="en-US"/>
        </w:rPr>
        <w:t>org</w:t>
      </w:r>
      <w:r w:rsidRPr="005B18F7">
        <w:rPr>
          <w:rFonts w:ascii="Times New Roman" w:hAnsi="Times New Roman" w:cs="Times New Roman"/>
          <w:sz w:val="28"/>
        </w:rPr>
        <w:t>/</w:t>
      </w:r>
      <w:r w:rsidRPr="005B18F7">
        <w:rPr>
          <w:rFonts w:ascii="Times New Roman" w:hAnsi="Times New Roman" w:cs="Times New Roman"/>
          <w:sz w:val="28"/>
          <w:lang w:val="en-US"/>
        </w:rPr>
        <w:t>reader</w:t>
      </w:r>
      <w:r w:rsidRPr="005B18F7">
        <w:rPr>
          <w:rFonts w:ascii="Times New Roman" w:hAnsi="Times New Roman" w:cs="Times New Roman"/>
          <w:sz w:val="28"/>
        </w:rPr>
        <w:t>?</w:t>
      </w:r>
      <w:r w:rsidRPr="005B18F7">
        <w:rPr>
          <w:rFonts w:ascii="Times New Roman" w:hAnsi="Times New Roman" w:cs="Times New Roman"/>
          <w:sz w:val="28"/>
          <w:lang w:val="en-US"/>
        </w:rPr>
        <w:t>file</w:t>
      </w:r>
      <w:r w:rsidRPr="005B18F7">
        <w:rPr>
          <w:rFonts w:ascii="Times New Roman" w:hAnsi="Times New Roman" w:cs="Times New Roman"/>
          <w:sz w:val="28"/>
        </w:rPr>
        <w:t>=717133</w:t>
      </w:r>
      <w:r>
        <w:rPr>
          <w:rFonts w:ascii="Times New Roman" w:hAnsi="Times New Roman" w:cs="Times New Roman"/>
          <w:sz w:val="28"/>
        </w:rPr>
        <w:t>.</w:t>
      </w:r>
      <w:r w:rsidRPr="009F678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электронный.</w:t>
      </w:r>
    </w:p>
    <w:p w14:paraId="7F5B0B2B" w14:textId="77777777" w:rsidR="007D5B63" w:rsidRPr="009F678A" w:rsidRDefault="007D5B63" w:rsidP="007D5B63">
      <w:pPr>
        <w:widowControl w:val="0"/>
        <w:shd w:val="clear" w:color="auto" w:fill="FFFFFF"/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9F678A">
        <w:rPr>
          <w:rFonts w:ascii="Times New Roman" w:hAnsi="Times New Roman" w:cs="Times New Roman"/>
          <w:iCs/>
          <w:sz w:val="28"/>
          <w:szCs w:val="24"/>
        </w:rPr>
        <w:t>8</w:t>
      </w:r>
      <w:r w:rsidRPr="009F67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F678A">
        <w:rPr>
          <w:rFonts w:ascii="Times New Roman" w:hAnsi="Times New Roman" w:cs="Times New Roman"/>
          <w:iCs/>
          <w:sz w:val="28"/>
          <w:szCs w:val="24"/>
        </w:rPr>
        <w:t xml:space="preserve">Напалков С. В. О гуманитарном значении Web-квест технологии в </w:t>
      </w:r>
      <w:r w:rsidRPr="009F678A">
        <w:rPr>
          <w:rFonts w:ascii="Times New Roman" w:hAnsi="Times New Roman" w:cs="Times New Roman"/>
          <w:iCs/>
          <w:sz w:val="28"/>
          <w:szCs w:val="24"/>
        </w:rPr>
        <w:lastRenderedPageBreak/>
        <w:t>обучении математике / С. В. Напалков</w:t>
      </w:r>
      <w:r>
        <w:rPr>
          <w:rFonts w:ascii="Times New Roman" w:hAnsi="Times New Roman" w:cs="Times New Roman"/>
          <w:iCs/>
          <w:sz w:val="28"/>
          <w:szCs w:val="24"/>
        </w:rPr>
        <w:t>.</w:t>
      </w:r>
      <w:r w:rsidRPr="009F678A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8A">
        <w:rPr>
          <w:rFonts w:ascii="Times New Roman" w:hAnsi="Times New Roman" w:cs="Times New Roman"/>
          <w:iCs/>
          <w:sz w:val="28"/>
          <w:szCs w:val="24"/>
        </w:rPr>
        <w:t xml:space="preserve">// Гуманитарные традиции математического образования в России: сб. ст. участников </w:t>
      </w:r>
      <w:proofErr w:type="spellStart"/>
      <w:r w:rsidRPr="009F678A">
        <w:rPr>
          <w:rFonts w:ascii="Times New Roman" w:hAnsi="Times New Roman" w:cs="Times New Roman"/>
          <w:iCs/>
          <w:sz w:val="28"/>
          <w:szCs w:val="24"/>
        </w:rPr>
        <w:t>Всерос</w:t>
      </w:r>
      <w:proofErr w:type="spellEnd"/>
      <w:r w:rsidRPr="009F678A">
        <w:rPr>
          <w:rFonts w:ascii="Times New Roman" w:hAnsi="Times New Roman" w:cs="Times New Roman"/>
          <w:iCs/>
          <w:sz w:val="28"/>
          <w:szCs w:val="24"/>
        </w:rPr>
        <w:t xml:space="preserve">. науч. </w:t>
      </w:r>
      <w:proofErr w:type="spellStart"/>
      <w:r w:rsidRPr="009F678A">
        <w:rPr>
          <w:rFonts w:ascii="Times New Roman" w:hAnsi="Times New Roman" w:cs="Times New Roman"/>
          <w:iCs/>
          <w:sz w:val="28"/>
          <w:szCs w:val="24"/>
        </w:rPr>
        <w:t>конф</w:t>
      </w:r>
      <w:proofErr w:type="spellEnd"/>
      <w:r w:rsidRPr="009F678A">
        <w:rPr>
          <w:rFonts w:ascii="Times New Roman" w:hAnsi="Times New Roman" w:cs="Times New Roman"/>
          <w:iCs/>
          <w:sz w:val="28"/>
          <w:szCs w:val="24"/>
        </w:rPr>
        <w:t xml:space="preserve">. с </w:t>
      </w:r>
      <w:proofErr w:type="spellStart"/>
      <w:r w:rsidRPr="009F678A">
        <w:rPr>
          <w:rFonts w:ascii="Times New Roman" w:hAnsi="Times New Roman" w:cs="Times New Roman"/>
          <w:iCs/>
          <w:sz w:val="28"/>
          <w:szCs w:val="24"/>
        </w:rPr>
        <w:t>междунар</w:t>
      </w:r>
      <w:proofErr w:type="spellEnd"/>
      <w:r w:rsidRPr="009F678A">
        <w:rPr>
          <w:rFonts w:ascii="Times New Roman" w:hAnsi="Times New Roman" w:cs="Times New Roman"/>
          <w:iCs/>
          <w:sz w:val="28"/>
          <w:szCs w:val="24"/>
        </w:rPr>
        <w:t>. участием / под общ. ред. М. И. Зайкина.</w:t>
      </w:r>
      <w:r w:rsidRPr="009F678A">
        <w:rPr>
          <w:rFonts w:ascii="Times New Roman" w:hAnsi="Times New Roman" w:cs="Times New Roman"/>
          <w:sz w:val="28"/>
        </w:rPr>
        <w:t xml:space="preserve"> 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78A">
        <w:rPr>
          <w:rFonts w:ascii="Times New Roman" w:hAnsi="Times New Roman" w:cs="Times New Roman"/>
          <w:iCs/>
          <w:sz w:val="28"/>
          <w:szCs w:val="24"/>
        </w:rPr>
        <w:t>Арзамас :</w:t>
      </w:r>
      <w:proofErr w:type="gramEnd"/>
      <w:r w:rsidRPr="009F678A">
        <w:rPr>
          <w:rFonts w:ascii="Times New Roman" w:hAnsi="Times New Roman" w:cs="Times New Roman"/>
          <w:iCs/>
          <w:sz w:val="28"/>
          <w:szCs w:val="24"/>
        </w:rPr>
        <w:t xml:space="preserve"> АГПИ, 2012.</w:t>
      </w:r>
      <w:r w:rsidRPr="009F678A">
        <w:rPr>
          <w:rFonts w:ascii="Times New Roman" w:hAnsi="Times New Roman" w:cs="Times New Roman"/>
          <w:sz w:val="28"/>
        </w:rPr>
        <w:t xml:space="preserve"> 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8A">
        <w:rPr>
          <w:rFonts w:ascii="Times New Roman" w:hAnsi="Times New Roman" w:cs="Times New Roman"/>
          <w:iCs/>
          <w:sz w:val="28"/>
          <w:szCs w:val="24"/>
        </w:rPr>
        <w:t>С. 416</w:t>
      </w:r>
      <w:r>
        <w:rPr>
          <w:rFonts w:ascii="Times New Roman" w:hAnsi="Times New Roman" w:cs="Times New Roman"/>
          <w:iCs/>
          <w:sz w:val="28"/>
          <w:szCs w:val="24"/>
        </w:rPr>
        <w:t>–</w:t>
      </w:r>
      <w:r w:rsidRPr="009F678A">
        <w:rPr>
          <w:rFonts w:ascii="Times New Roman" w:hAnsi="Times New Roman" w:cs="Times New Roman"/>
          <w:iCs/>
          <w:sz w:val="28"/>
          <w:szCs w:val="24"/>
        </w:rPr>
        <w:t>421</w:t>
      </w:r>
      <w:r w:rsidRPr="009F678A">
        <w:rPr>
          <w:rFonts w:ascii="Times New Roman" w:hAnsi="Times New Roman" w:cs="Times New Roman"/>
          <w:sz w:val="28"/>
        </w:rPr>
        <w:t>.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8A">
        <w:rPr>
          <w:rFonts w:ascii="Times New Roman" w:hAnsi="Times New Roman" w:cs="Times New Roman"/>
          <w:sz w:val="28"/>
        </w:rPr>
        <w:t xml:space="preserve">– ISBN 978–5–86517–543–8 – </w:t>
      </w:r>
      <w:r w:rsidRPr="009F678A">
        <w:rPr>
          <w:rFonts w:ascii="Times New Roman" w:hAnsi="Times New Roman" w:cs="Times New Roman"/>
          <w:sz w:val="28"/>
          <w:lang w:val="en-US"/>
        </w:rPr>
        <w:t>URL</w:t>
      </w:r>
      <w:r w:rsidRPr="009F678A">
        <w:rPr>
          <w:rFonts w:ascii="Times New Roman" w:hAnsi="Times New Roman" w:cs="Times New Roman"/>
          <w:sz w:val="28"/>
        </w:rPr>
        <w:t xml:space="preserve">: </w:t>
      </w:r>
      <w:r w:rsidRPr="005B18F7">
        <w:rPr>
          <w:rFonts w:ascii="Times New Roman" w:hAnsi="Times New Roman" w:cs="Times New Roman"/>
          <w:sz w:val="28"/>
        </w:rPr>
        <w:t>https://www.elibrary.ru/download/elibrary_26456483_47707497.pdf</w:t>
      </w:r>
      <w:hyperlink w:history="1"/>
      <w:r w:rsidRPr="009F678A">
        <w:rPr>
          <w:rFonts w:ascii="Times New Roman" w:hAnsi="Times New Roman" w:cs="Times New Roman"/>
          <w:sz w:val="28"/>
        </w:rPr>
        <w:t>.</w:t>
      </w:r>
    </w:p>
    <w:p w14:paraId="62C86D60" w14:textId="77777777" w:rsidR="007D5B63" w:rsidRPr="009F678A" w:rsidRDefault="007D5B63" w:rsidP="007D5B63">
      <w:pPr>
        <w:widowControl w:val="0"/>
        <w:spacing w:after="0"/>
        <w:ind w:firstLine="708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9 Севрюков П. Ф. Принцип Дирихле </w:t>
      </w:r>
      <w:r w:rsidRPr="009F678A">
        <w:rPr>
          <w:rFonts w:ascii="Times New Roman" w:hAnsi="Times New Roman" w:cs="Times New Roman"/>
          <w:iCs/>
          <w:sz w:val="28"/>
          <w:szCs w:val="24"/>
        </w:rPr>
        <w:t xml:space="preserve">/ </w:t>
      </w:r>
      <w:r w:rsidRPr="009F678A">
        <w:rPr>
          <w:rFonts w:ascii="Times New Roman" w:hAnsi="Times New Roman" w:cs="Times New Roman"/>
          <w:sz w:val="28"/>
        </w:rPr>
        <w:t>П. Ф</w:t>
      </w:r>
      <w:r w:rsidRPr="009F678A">
        <w:rPr>
          <w:rFonts w:ascii="Times New Roman" w:hAnsi="Times New Roman" w:cs="Times New Roman"/>
          <w:iCs/>
          <w:sz w:val="28"/>
          <w:szCs w:val="24"/>
        </w:rPr>
        <w:t>. </w:t>
      </w:r>
      <w:r w:rsidRPr="009F678A">
        <w:rPr>
          <w:rFonts w:ascii="Times New Roman" w:hAnsi="Times New Roman" w:cs="Times New Roman"/>
          <w:sz w:val="28"/>
        </w:rPr>
        <w:t>Севрюков</w:t>
      </w:r>
      <w:r>
        <w:rPr>
          <w:rFonts w:ascii="Times New Roman" w:hAnsi="Times New Roman" w:cs="Times New Roman"/>
          <w:sz w:val="28"/>
        </w:rPr>
        <w:t>.</w:t>
      </w:r>
      <w:r w:rsidRPr="009F678A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8A">
        <w:rPr>
          <w:rFonts w:ascii="Times New Roman" w:hAnsi="Times New Roman" w:cs="Times New Roman"/>
          <w:iCs/>
          <w:sz w:val="28"/>
          <w:szCs w:val="24"/>
        </w:rPr>
        <w:t xml:space="preserve">// </w:t>
      </w:r>
      <w:r w:rsidRPr="009F678A">
        <w:rPr>
          <w:rFonts w:ascii="Times New Roman" w:hAnsi="Times New Roman" w:cs="Times New Roman"/>
          <w:sz w:val="28"/>
        </w:rPr>
        <w:t>Математика. Все для учителя! – 2014. – №1. 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37</w:t>
      </w:r>
      <w:r w:rsidRPr="009F678A">
        <w:rPr>
          <w:rFonts w:ascii="Times New Roman" w:hAnsi="Times New Roman" w:cs="Times New Roman"/>
          <w:sz w:val="28"/>
        </w:rPr>
        <w:t>–</w:t>
      </w:r>
      <w:r w:rsidRPr="009F678A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Pr="009F678A">
        <w:rPr>
          <w:rFonts w:ascii="Times New Roman" w:hAnsi="Times New Roman" w:cs="Times New Roman"/>
          <w:sz w:val="28"/>
        </w:rPr>
        <w:t xml:space="preserve"> – </w:t>
      </w:r>
      <w:r w:rsidRPr="009F678A">
        <w:rPr>
          <w:rFonts w:ascii="Times New Roman" w:hAnsi="Times New Roman" w:cs="Times New Roman"/>
          <w:sz w:val="28"/>
          <w:lang w:val="en-US"/>
        </w:rPr>
        <w:t>URL</w:t>
      </w:r>
      <w:r w:rsidRPr="009F678A">
        <w:rPr>
          <w:rFonts w:ascii="Times New Roman" w:hAnsi="Times New Roman" w:cs="Times New Roman"/>
          <w:sz w:val="28"/>
        </w:rPr>
        <w:t xml:space="preserve">: </w:t>
      </w:r>
      <w:r w:rsidRPr="005B18F7">
        <w:rPr>
          <w:rFonts w:ascii="Times New Roman" w:hAnsi="Times New Roman" w:cs="Times New Roman"/>
          <w:sz w:val="28"/>
          <w:lang w:val="en-US"/>
        </w:rPr>
        <w:t>https</w:t>
      </w:r>
      <w:r w:rsidRPr="005B18F7">
        <w:rPr>
          <w:rFonts w:ascii="Times New Roman" w:hAnsi="Times New Roman" w:cs="Times New Roman"/>
          <w:sz w:val="28"/>
        </w:rPr>
        <w:t>://</w:t>
      </w:r>
      <w:r w:rsidRPr="005B18F7">
        <w:rPr>
          <w:rFonts w:ascii="Times New Roman" w:hAnsi="Times New Roman" w:cs="Times New Roman"/>
          <w:sz w:val="28"/>
          <w:lang w:val="en-US"/>
        </w:rPr>
        <w:t>www</w:t>
      </w:r>
      <w:r w:rsidRPr="005B18F7">
        <w:rPr>
          <w:rFonts w:ascii="Times New Roman" w:hAnsi="Times New Roman" w:cs="Times New Roman"/>
          <w:sz w:val="28"/>
        </w:rPr>
        <w:t>.</w:t>
      </w:r>
      <w:r w:rsidRPr="005B18F7">
        <w:rPr>
          <w:rFonts w:ascii="Times New Roman" w:hAnsi="Times New Roman" w:cs="Times New Roman"/>
          <w:sz w:val="28"/>
          <w:lang w:val="en-US"/>
        </w:rPr>
        <w:t>e</w:t>
      </w:r>
      <w:r w:rsidRPr="005B18F7">
        <w:rPr>
          <w:rFonts w:ascii="Times New Roman" w:hAnsi="Times New Roman" w:cs="Times New Roman"/>
          <w:sz w:val="28"/>
        </w:rPr>
        <w:t>-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osnova</w:t>
      </w:r>
      <w:proofErr w:type="spellEnd"/>
      <w:r w:rsidRPr="005B18F7">
        <w:rPr>
          <w:rFonts w:ascii="Times New Roman" w:hAnsi="Times New Roman" w:cs="Times New Roman"/>
          <w:sz w:val="28"/>
        </w:rPr>
        <w:t>.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5B18F7">
        <w:rPr>
          <w:rFonts w:ascii="Times New Roman" w:hAnsi="Times New Roman" w:cs="Times New Roman"/>
          <w:sz w:val="28"/>
        </w:rPr>
        <w:t>/</w:t>
      </w:r>
      <w:r w:rsidRPr="005B18F7">
        <w:rPr>
          <w:rFonts w:ascii="Times New Roman" w:hAnsi="Times New Roman" w:cs="Times New Roman"/>
          <w:sz w:val="28"/>
          <w:lang w:val="en-US"/>
        </w:rPr>
        <w:t>PDF</w:t>
      </w:r>
      <w:r w:rsidRPr="005B18F7">
        <w:rPr>
          <w:rFonts w:ascii="Times New Roman" w:hAnsi="Times New Roman" w:cs="Times New Roman"/>
          <w:sz w:val="28"/>
        </w:rPr>
        <w:t>/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osnova</w:t>
      </w:r>
      <w:proofErr w:type="spellEnd"/>
      <w:r w:rsidRPr="005B18F7">
        <w:rPr>
          <w:rFonts w:ascii="Times New Roman" w:hAnsi="Times New Roman" w:cs="Times New Roman"/>
          <w:sz w:val="28"/>
        </w:rPr>
        <w:t>_3_37_7016.</w:t>
      </w:r>
      <w:r w:rsidRPr="005B18F7">
        <w:rPr>
          <w:rFonts w:ascii="Times New Roman" w:hAnsi="Times New Roman" w:cs="Times New Roman"/>
          <w:sz w:val="28"/>
          <w:lang w:val="en-US"/>
        </w:rPr>
        <w:t>pdf</w:t>
      </w:r>
      <w:r w:rsidRPr="009F678A">
        <w:rPr>
          <w:rFonts w:ascii="Times New Roman" w:hAnsi="Times New Roman" w:cs="Times New Roman"/>
          <w:sz w:val="28"/>
        </w:rPr>
        <w:t>.</w:t>
      </w:r>
    </w:p>
    <w:p w14:paraId="3E18E659" w14:textId="77777777" w:rsidR="007D5B63" w:rsidRPr="009F678A" w:rsidRDefault="007D5B63" w:rsidP="007D5B63">
      <w:pPr>
        <w:widowControl w:val="0"/>
        <w:spacing w:after="0"/>
        <w:ind w:firstLine="708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10 Севрюков П. Ф. Школа решения олимпиадных задач по </w:t>
      </w:r>
      <w:proofErr w:type="gramStart"/>
      <w:r w:rsidRPr="009F678A">
        <w:rPr>
          <w:rFonts w:ascii="Times New Roman" w:hAnsi="Times New Roman" w:cs="Times New Roman"/>
          <w:sz w:val="28"/>
        </w:rPr>
        <w:t>математике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Пособие для учащихся, готовящихся к олимпиадам по математике / П. Ф. Севрюков. – Издание 2-е, исправленное. – </w:t>
      </w:r>
      <w:proofErr w:type="gramStart"/>
      <w:r w:rsidRPr="009F678A">
        <w:rPr>
          <w:rFonts w:ascii="Times New Roman" w:hAnsi="Times New Roman" w:cs="Times New Roman"/>
          <w:sz w:val="28"/>
        </w:rPr>
        <w:t>Москва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Илекса ; </w:t>
      </w:r>
      <w:proofErr w:type="spellStart"/>
      <w:r w:rsidRPr="009F678A">
        <w:rPr>
          <w:rFonts w:ascii="Times New Roman" w:hAnsi="Times New Roman" w:cs="Times New Roman"/>
          <w:sz w:val="28"/>
        </w:rPr>
        <w:t>Се</w:t>
      </w:r>
      <w:r>
        <w:rPr>
          <w:rFonts w:ascii="Times New Roman" w:hAnsi="Times New Roman" w:cs="Times New Roman"/>
          <w:sz w:val="28"/>
        </w:rPr>
        <w:t>р</w:t>
      </w:r>
      <w:r w:rsidRPr="009F678A">
        <w:rPr>
          <w:rFonts w:ascii="Times New Roman" w:hAnsi="Times New Roman" w:cs="Times New Roman"/>
          <w:sz w:val="28"/>
        </w:rPr>
        <w:t>висшкола</w:t>
      </w:r>
      <w:proofErr w:type="spellEnd"/>
      <w:r w:rsidRPr="009F678A">
        <w:rPr>
          <w:rFonts w:ascii="Times New Roman" w:hAnsi="Times New Roman" w:cs="Times New Roman"/>
          <w:sz w:val="28"/>
        </w:rPr>
        <w:t xml:space="preserve">, 2018. – 176 с. – ISBN 978–5–93078–752–8. – </w:t>
      </w:r>
      <w:r w:rsidRPr="009F678A">
        <w:rPr>
          <w:rFonts w:ascii="Times New Roman" w:hAnsi="Times New Roman" w:cs="Times New Roman"/>
          <w:sz w:val="28"/>
          <w:lang w:val="en-US"/>
        </w:rPr>
        <w:t>URL</w:t>
      </w:r>
      <w:r w:rsidRPr="009F678A">
        <w:rPr>
          <w:rFonts w:ascii="Times New Roman" w:hAnsi="Times New Roman" w:cs="Times New Roman"/>
          <w:sz w:val="28"/>
        </w:rPr>
        <w:t xml:space="preserve">: </w:t>
      </w:r>
      <w:r w:rsidRPr="005B18F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B18F7">
        <w:rPr>
          <w:rFonts w:ascii="Times New Roman" w:hAnsi="Times New Roman" w:cs="Times New Roman"/>
          <w:sz w:val="28"/>
          <w:szCs w:val="28"/>
        </w:rPr>
        <w:t>://</w:t>
      </w:r>
      <w:r w:rsidRPr="005B18F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B18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18F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5B18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18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B18F7">
        <w:rPr>
          <w:rFonts w:ascii="Times New Roman" w:hAnsi="Times New Roman" w:cs="Times New Roman"/>
          <w:sz w:val="28"/>
          <w:szCs w:val="28"/>
        </w:rPr>
        <w:t>/</w:t>
      </w:r>
      <w:r w:rsidRPr="005B18F7">
        <w:rPr>
          <w:rFonts w:ascii="Times New Roman" w:hAnsi="Times New Roman" w:cs="Times New Roman"/>
          <w:sz w:val="28"/>
          <w:szCs w:val="28"/>
          <w:lang w:val="en-US"/>
        </w:rPr>
        <w:t>download</w:t>
      </w:r>
      <w:r w:rsidRPr="005B18F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B18F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5B18F7">
        <w:rPr>
          <w:rFonts w:ascii="Times New Roman" w:hAnsi="Times New Roman" w:cs="Times New Roman"/>
          <w:sz w:val="28"/>
          <w:szCs w:val="28"/>
        </w:rPr>
        <w:t>_34916634_87373635.</w:t>
      </w:r>
      <w:r w:rsidRPr="005B18F7"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</w:rPr>
        <w:t>.</w:t>
      </w:r>
      <w:r w:rsidRPr="009F678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электронный.</w:t>
      </w:r>
    </w:p>
    <w:p w14:paraId="5C49C271" w14:textId="77777777" w:rsidR="007D5B63" w:rsidRPr="009F678A" w:rsidRDefault="007D5B63" w:rsidP="007D5B63">
      <w:pPr>
        <w:pStyle w:val="a9"/>
        <w:widowControl w:val="0"/>
        <w:spacing w:after="0"/>
        <w:ind w:left="0" w:firstLine="708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11 Соловьева И. О. Практикум по решению олимпиадных задач по математике: Учебное пособие / И. О. Соловьева. – </w:t>
      </w:r>
      <w:proofErr w:type="gramStart"/>
      <w:r w:rsidRPr="009F678A">
        <w:rPr>
          <w:rFonts w:ascii="Times New Roman" w:hAnsi="Times New Roman" w:cs="Times New Roman"/>
          <w:sz w:val="28"/>
        </w:rPr>
        <w:t>Псков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ПГПУ, 2010. – 96 с. ISBN 978–5– 87854–538–9</w:t>
      </w:r>
      <w:r>
        <w:rPr>
          <w:rFonts w:ascii="Times New Roman" w:hAnsi="Times New Roman" w:cs="Times New Roman"/>
          <w:sz w:val="28"/>
        </w:rPr>
        <w:t>.</w:t>
      </w:r>
      <w:r w:rsidRPr="009F678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непосредственный.</w:t>
      </w:r>
    </w:p>
    <w:p w14:paraId="14B5484A" w14:textId="77777777" w:rsidR="007D5B63" w:rsidRPr="009F678A" w:rsidRDefault="007D5B63" w:rsidP="007D5B63">
      <w:pPr>
        <w:widowControl w:val="0"/>
        <w:spacing w:after="0"/>
        <w:ind w:firstLine="708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12 </w:t>
      </w:r>
      <w:r>
        <w:rPr>
          <w:rFonts w:ascii="Times New Roman" w:hAnsi="Times New Roman" w:cs="Times New Roman"/>
          <w:sz w:val="28"/>
        </w:rPr>
        <w:t>Спивак</w:t>
      </w:r>
      <w:r w:rsidRPr="009F678A">
        <w:rPr>
          <w:rFonts w:ascii="Times New Roman" w:hAnsi="Times New Roman" w:cs="Times New Roman"/>
          <w:sz w:val="28"/>
        </w:rPr>
        <w:t xml:space="preserve"> А. В.</w:t>
      </w:r>
      <w:r>
        <w:rPr>
          <w:rFonts w:ascii="Times New Roman" w:hAnsi="Times New Roman" w:cs="Times New Roman"/>
          <w:sz w:val="28"/>
        </w:rPr>
        <w:t xml:space="preserve"> Принцип Дирихле / А. В. Спивак.</w:t>
      </w:r>
      <w:r w:rsidRPr="009F678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электронный. // Малый мехмат МГУ [сайт]. – Москва, 2000. – </w:t>
      </w:r>
      <w:proofErr w:type="gramStart"/>
      <w:r w:rsidRPr="009F678A">
        <w:rPr>
          <w:rFonts w:ascii="Times New Roman" w:hAnsi="Times New Roman" w:cs="Times New Roman"/>
          <w:sz w:val="28"/>
          <w:lang w:val="en-US"/>
        </w:rPr>
        <w:t>URL</w:t>
      </w:r>
      <w:r w:rsidRPr="009F678A">
        <w:rPr>
          <w:rFonts w:ascii="Times New Roman" w:hAnsi="Times New Roman" w:cs="Times New Roman"/>
          <w:sz w:val="28"/>
        </w:rPr>
        <w:t>:</w:t>
      </w:r>
      <w:r w:rsidRPr="009F678A">
        <w:t xml:space="preserve"> </w:t>
      </w:r>
      <w:r w:rsidRPr="009F678A">
        <w:rPr>
          <w:rFonts w:ascii="Times New Roman" w:hAnsi="Times New Roman" w:cs="Times New Roman"/>
          <w:sz w:val="28"/>
        </w:rPr>
        <w:t xml:space="preserve"> </w:t>
      </w:r>
      <w:r w:rsidRPr="005B18F7">
        <w:rPr>
          <w:rFonts w:ascii="Times New Roman" w:hAnsi="Times New Roman" w:cs="Times New Roman"/>
          <w:sz w:val="28"/>
          <w:lang w:val="en-US"/>
        </w:rPr>
        <w:t>http</w:t>
      </w:r>
      <w:r w:rsidRPr="005B18F7">
        <w:rPr>
          <w:rFonts w:ascii="Times New Roman" w:hAnsi="Times New Roman" w:cs="Times New Roman"/>
          <w:sz w:val="28"/>
        </w:rPr>
        <w:t>://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mmmf</w:t>
      </w:r>
      <w:proofErr w:type="spellEnd"/>
      <w:r w:rsidRPr="005B18F7">
        <w:rPr>
          <w:rFonts w:ascii="Times New Roman" w:hAnsi="Times New Roman" w:cs="Times New Roman"/>
          <w:sz w:val="28"/>
        </w:rPr>
        <w:t>.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msu</w:t>
      </w:r>
      <w:proofErr w:type="spellEnd"/>
      <w:r w:rsidRPr="005B18F7">
        <w:rPr>
          <w:rFonts w:ascii="Times New Roman" w:hAnsi="Times New Roman" w:cs="Times New Roman"/>
          <w:sz w:val="28"/>
        </w:rPr>
        <w:t>.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5B18F7">
        <w:rPr>
          <w:rFonts w:ascii="Times New Roman" w:hAnsi="Times New Roman" w:cs="Times New Roman"/>
          <w:sz w:val="28"/>
        </w:rPr>
        <w:t>/</w:t>
      </w:r>
      <w:r w:rsidRPr="005B18F7">
        <w:rPr>
          <w:rFonts w:ascii="Times New Roman" w:hAnsi="Times New Roman" w:cs="Times New Roman"/>
          <w:sz w:val="28"/>
          <w:lang w:val="en-US"/>
        </w:rPr>
        <w:t>archive</w:t>
      </w:r>
      <w:r w:rsidRPr="005B18F7">
        <w:rPr>
          <w:rFonts w:ascii="Times New Roman" w:hAnsi="Times New Roman" w:cs="Times New Roman"/>
          <w:sz w:val="28"/>
        </w:rPr>
        <w:t>/19992000/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spivak</w:t>
      </w:r>
      <w:proofErr w:type="spellEnd"/>
      <w:r w:rsidRPr="005B18F7">
        <w:rPr>
          <w:rFonts w:ascii="Times New Roman" w:hAnsi="Times New Roman" w:cs="Times New Roman"/>
          <w:sz w:val="28"/>
        </w:rPr>
        <w:t>67/</w:t>
      </w:r>
      <w:r w:rsidRPr="005B18F7">
        <w:rPr>
          <w:rFonts w:ascii="Times New Roman" w:hAnsi="Times New Roman" w:cs="Times New Roman"/>
          <w:sz w:val="28"/>
          <w:lang w:val="en-US"/>
        </w:rPr>
        <w:t>s</w:t>
      </w:r>
      <w:r w:rsidRPr="005B18F7">
        <w:rPr>
          <w:rFonts w:ascii="Times New Roman" w:hAnsi="Times New Roman" w:cs="Times New Roman"/>
          <w:sz w:val="28"/>
        </w:rPr>
        <w:t>_</w:t>
      </w:r>
      <w:proofErr w:type="spellStart"/>
      <w:r w:rsidRPr="005B18F7">
        <w:rPr>
          <w:rFonts w:ascii="Times New Roman" w:hAnsi="Times New Roman" w:cs="Times New Roman"/>
          <w:sz w:val="28"/>
          <w:lang w:val="en-US"/>
        </w:rPr>
        <w:t>diri</w:t>
      </w:r>
      <w:proofErr w:type="spellEnd"/>
      <w:r w:rsidRPr="005B18F7">
        <w:rPr>
          <w:rFonts w:ascii="Times New Roman" w:hAnsi="Times New Roman" w:cs="Times New Roman"/>
          <w:sz w:val="28"/>
        </w:rPr>
        <w:t>.</w:t>
      </w:r>
      <w:r w:rsidRPr="005B18F7">
        <w:rPr>
          <w:rFonts w:ascii="Times New Roman" w:hAnsi="Times New Roman" w:cs="Times New Roman"/>
          <w:sz w:val="28"/>
          <w:lang w:val="en-US"/>
        </w:rPr>
        <w:t>html</w:t>
      </w:r>
      <w:proofErr w:type="gramEnd"/>
      <w:r>
        <w:rPr>
          <w:rFonts w:ascii="Times New Roman" w:hAnsi="Times New Roman" w:cs="Times New Roman"/>
          <w:sz w:val="28"/>
        </w:rPr>
        <w:t>.</w:t>
      </w:r>
      <w:r w:rsidRPr="009F678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электронный.</w:t>
      </w:r>
    </w:p>
    <w:p w14:paraId="09A2ED31" w14:textId="77777777" w:rsidR="007D5B63" w:rsidRPr="009F678A" w:rsidRDefault="007D5B63" w:rsidP="007D5B63">
      <w:pPr>
        <w:widowControl w:val="0"/>
        <w:spacing w:after="0"/>
        <w:ind w:firstLine="708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13 Прасолов В. В. Задачи по планиметрии: Учебное пособие. – 5-е изд., </w:t>
      </w:r>
      <w:proofErr w:type="spellStart"/>
      <w:r w:rsidRPr="009F678A">
        <w:rPr>
          <w:rFonts w:ascii="Times New Roman" w:hAnsi="Times New Roman" w:cs="Times New Roman"/>
          <w:sz w:val="28"/>
        </w:rPr>
        <w:t>испр</w:t>
      </w:r>
      <w:proofErr w:type="spellEnd"/>
      <w:proofErr w:type="gramStart"/>
      <w:r w:rsidRPr="009F678A">
        <w:rPr>
          <w:rFonts w:ascii="Times New Roman" w:hAnsi="Times New Roman" w:cs="Times New Roman"/>
          <w:sz w:val="28"/>
        </w:rPr>
        <w:t>.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и доп. / В. В. Прасолов. – </w:t>
      </w:r>
      <w:proofErr w:type="gramStart"/>
      <w:r w:rsidRPr="009F678A">
        <w:rPr>
          <w:rFonts w:ascii="Times New Roman" w:hAnsi="Times New Roman" w:cs="Times New Roman"/>
          <w:sz w:val="28"/>
        </w:rPr>
        <w:t>Москва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МЦНМО, 2006. – 640 с.: ил. ISBN 5–94057–214–6</w:t>
      </w:r>
      <w:r>
        <w:rPr>
          <w:rFonts w:ascii="Times New Roman" w:hAnsi="Times New Roman" w:cs="Times New Roman"/>
          <w:sz w:val="28"/>
        </w:rPr>
        <w:t>.</w:t>
      </w:r>
      <w:r w:rsidRPr="009F678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непосредственный.</w:t>
      </w:r>
    </w:p>
    <w:p w14:paraId="4A722E04" w14:textId="77777777" w:rsidR="007D5B63" w:rsidRPr="009F678A" w:rsidRDefault="007D5B63" w:rsidP="007D5B63">
      <w:pPr>
        <w:widowControl w:val="0"/>
        <w:spacing w:after="0"/>
        <w:ind w:firstLine="708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14 Прасолов В. В. Задачи по стереометрии: Учебное пособие. – 2-е изд. / В. В. Прасолов. – </w:t>
      </w:r>
      <w:proofErr w:type="gramStart"/>
      <w:r w:rsidRPr="009F678A">
        <w:rPr>
          <w:rFonts w:ascii="Times New Roman" w:hAnsi="Times New Roman" w:cs="Times New Roman"/>
          <w:sz w:val="28"/>
        </w:rPr>
        <w:t>Москва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МЦНМО, 2016. – 352 с.: ил. ISBN 978–5–4439–1006–2</w:t>
      </w:r>
      <w:r>
        <w:rPr>
          <w:rFonts w:ascii="Times New Roman" w:hAnsi="Times New Roman" w:cs="Times New Roman"/>
          <w:sz w:val="28"/>
        </w:rPr>
        <w:t>.</w:t>
      </w:r>
      <w:r w:rsidRPr="009F678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непосредственный.</w:t>
      </w:r>
    </w:p>
    <w:p w14:paraId="19E7804F" w14:textId="30C575D4" w:rsidR="00335E26" w:rsidRPr="007D5B63" w:rsidRDefault="007D5B63" w:rsidP="007D5B63">
      <w:pPr>
        <w:widowControl w:val="0"/>
        <w:spacing w:after="0"/>
        <w:ind w:firstLine="708"/>
        <w:rPr>
          <w:rFonts w:ascii="Times New Roman" w:hAnsi="Times New Roman" w:cs="Times New Roman"/>
          <w:sz w:val="28"/>
        </w:rPr>
      </w:pPr>
      <w:r w:rsidRPr="009F678A">
        <w:rPr>
          <w:rFonts w:ascii="Times New Roman" w:hAnsi="Times New Roman" w:cs="Times New Roman"/>
          <w:sz w:val="28"/>
        </w:rPr>
        <w:t xml:space="preserve">15 </w:t>
      </w:r>
      <w:proofErr w:type="spellStart"/>
      <w:r w:rsidRPr="009F678A">
        <w:rPr>
          <w:rFonts w:ascii="Times New Roman" w:hAnsi="Times New Roman" w:cs="Times New Roman"/>
          <w:sz w:val="28"/>
        </w:rPr>
        <w:t>Шеблаев</w:t>
      </w:r>
      <w:proofErr w:type="spellEnd"/>
      <w:r w:rsidRPr="009F678A">
        <w:rPr>
          <w:rFonts w:ascii="Times New Roman" w:hAnsi="Times New Roman" w:cs="Times New Roman"/>
          <w:sz w:val="28"/>
        </w:rPr>
        <w:t xml:space="preserve"> М. В.  Принцип Дирихле / М. В. </w:t>
      </w:r>
      <w:proofErr w:type="spellStart"/>
      <w:r w:rsidRPr="009F678A">
        <w:rPr>
          <w:rFonts w:ascii="Times New Roman" w:hAnsi="Times New Roman" w:cs="Times New Roman"/>
          <w:sz w:val="28"/>
        </w:rPr>
        <w:t>Шеблаев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F678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электронный. // Малый мехмат МГУ [сайт]. – Москва, 2014. – </w:t>
      </w:r>
      <w:proofErr w:type="gramStart"/>
      <w:r w:rsidRPr="009F678A">
        <w:rPr>
          <w:rFonts w:ascii="Times New Roman" w:hAnsi="Times New Roman" w:cs="Times New Roman"/>
          <w:sz w:val="28"/>
          <w:lang w:val="en-US"/>
        </w:rPr>
        <w:t>URL</w:t>
      </w:r>
      <w:r w:rsidRPr="009F678A">
        <w:rPr>
          <w:rFonts w:ascii="Times New Roman" w:hAnsi="Times New Roman" w:cs="Times New Roman"/>
          <w:sz w:val="28"/>
        </w:rPr>
        <w:t>:</w:t>
      </w:r>
      <w:r w:rsidRPr="009F678A">
        <w:t xml:space="preserve"> </w:t>
      </w:r>
      <w:r w:rsidRPr="009F678A">
        <w:rPr>
          <w:rFonts w:ascii="Times New Roman" w:hAnsi="Times New Roman" w:cs="Times New Roman"/>
          <w:sz w:val="28"/>
        </w:rPr>
        <w:t xml:space="preserve"> </w:t>
      </w:r>
      <w:r w:rsidRPr="005B18F7">
        <w:rPr>
          <w:rFonts w:ascii="Times New Roman" w:hAnsi="Times New Roman" w:cs="Times New Roman"/>
          <w:sz w:val="28"/>
        </w:rPr>
        <w:t>http://mmmf.msu.ru/archive/20102011/z7/6.html</w:t>
      </w:r>
      <w:proofErr w:type="gramEnd"/>
      <w:r>
        <w:rPr>
          <w:rFonts w:ascii="Times New Roman" w:hAnsi="Times New Roman" w:cs="Times New Roman"/>
          <w:sz w:val="28"/>
        </w:rPr>
        <w:t>.</w:t>
      </w:r>
      <w:r w:rsidRPr="009F678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9F678A">
        <w:rPr>
          <w:rFonts w:ascii="Times New Roman" w:hAnsi="Times New Roman" w:cs="Times New Roman"/>
          <w:sz w:val="28"/>
        </w:rPr>
        <w:t>Текст :</w:t>
      </w:r>
      <w:proofErr w:type="gramEnd"/>
      <w:r w:rsidRPr="009F678A">
        <w:rPr>
          <w:rFonts w:ascii="Times New Roman" w:hAnsi="Times New Roman" w:cs="Times New Roman"/>
          <w:sz w:val="28"/>
        </w:rPr>
        <w:t xml:space="preserve"> электронный.</w:t>
      </w:r>
    </w:p>
    <w:sectPr w:rsidR="00335E26" w:rsidRPr="007D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5A802" w14:textId="77777777" w:rsidR="00697CE3" w:rsidRDefault="00697CE3" w:rsidP="007D5B63">
      <w:pPr>
        <w:spacing w:after="0" w:line="240" w:lineRule="auto"/>
      </w:pPr>
      <w:r>
        <w:separator/>
      </w:r>
    </w:p>
  </w:endnote>
  <w:endnote w:type="continuationSeparator" w:id="0">
    <w:p w14:paraId="25204C6A" w14:textId="77777777" w:rsidR="00697CE3" w:rsidRDefault="00697CE3" w:rsidP="007D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9124" w14:textId="77777777" w:rsidR="00697CE3" w:rsidRDefault="00697CE3" w:rsidP="007D5B63">
      <w:pPr>
        <w:spacing w:after="0" w:line="240" w:lineRule="auto"/>
      </w:pPr>
      <w:r>
        <w:separator/>
      </w:r>
    </w:p>
  </w:footnote>
  <w:footnote w:type="continuationSeparator" w:id="0">
    <w:p w14:paraId="7F231843" w14:textId="77777777" w:rsidR="00697CE3" w:rsidRDefault="00697CE3" w:rsidP="007D5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7871"/>
    <w:multiLevelType w:val="hybridMultilevel"/>
    <w:tmpl w:val="DA42BE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34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63"/>
    <w:rsid w:val="00335E26"/>
    <w:rsid w:val="00397777"/>
    <w:rsid w:val="00697CE3"/>
    <w:rsid w:val="00704B8A"/>
    <w:rsid w:val="007D5B63"/>
    <w:rsid w:val="00866ACB"/>
    <w:rsid w:val="008A4621"/>
    <w:rsid w:val="009B2D73"/>
    <w:rsid w:val="00B124F3"/>
    <w:rsid w:val="00C223C1"/>
    <w:rsid w:val="00D7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F5E08D"/>
  <w15:chartTrackingRefBased/>
  <w15:docId w15:val="{6730D6E9-D4F6-464E-8AA3-84370311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63"/>
    <w:pPr>
      <w:spacing w:after="200" w:line="360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D5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5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46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B63"/>
    <w:pPr>
      <w:tabs>
        <w:tab w:val="center" w:pos="4677"/>
        <w:tab w:val="right" w:pos="9355"/>
      </w:tabs>
      <w:spacing w:after="0" w:line="240" w:lineRule="auto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D5B63"/>
  </w:style>
  <w:style w:type="paragraph" w:styleId="a5">
    <w:name w:val="footer"/>
    <w:basedOn w:val="a"/>
    <w:link w:val="a6"/>
    <w:uiPriority w:val="99"/>
    <w:unhideWhenUsed/>
    <w:rsid w:val="007D5B63"/>
    <w:pPr>
      <w:tabs>
        <w:tab w:val="center" w:pos="4677"/>
        <w:tab w:val="right" w:pos="9355"/>
      </w:tabs>
      <w:spacing w:after="0" w:line="240" w:lineRule="auto"/>
      <w:jc w:val="left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D5B63"/>
  </w:style>
  <w:style w:type="character" w:customStyle="1" w:styleId="20">
    <w:name w:val="Заголовок 2 Знак"/>
    <w:basedOn w:val="a0"/>
    <w:link w:val="2"/>
    <w:uiPriority w:val="9"/>
    <w:rsid w:val="007D5B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7">
    <w:name w:val="Формула"/>
    <w:basedOn w:val="a"/>
    <w:link w:val="a8"/>
    <w:qFormat/>
    <w:rsid w:val="007D5B63"/>
    <w:pPr>
      <w:spacing w:after="0"/>
      <w:jc w:val="center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8">
    <w:name w:val="Формула Знак"/>
    <w:basedOn w:val="a0"/>
    <w:link w:val="a7"/>
    <w:rsid w:val="007D5B63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5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7D5B6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A4621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aa">
    <w:name w:val="Рисунок текст"/>
    <w:basedOn w:val="a"/>
    <w:link w:val="ab"/>
    <w:qFormat/>
    <w:rsid w:val="008A4621"/>
    <w:pPr>
      <w:spacing w:after="0"/>
      <w:jc w:val="center"/>
    </w:pPr>
    <w:rPr>
      <w:rFonts w:ascii="Times New Roman" w:hAnsi="Times New Roman"/>
      <w:sz w:val="28"/>
      <w:szCs w:val="28"/>
    </w:rPr>
  </w:style>
  <w:style w:type="character" w:customStyle="1" w:styleId="ab">
    <w:name w:val="Рисунок текст Знак"/>
    <w:basedOn w:val="a0"/>
    <w:link w:val="aa"/>
    <w:rsid w:val="008A4621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Козлова</dc:creator>
  <cp:keywords/>
  <dc:description/>
  <cp:lastModifiedBy>Мария Козлова</cp:lastModifiedBy>
  <cp:revision>5</cp:revision>
  <dcterms:created xsi:type="dcterms:W3CDTF">2022-12-16T06:11:00Z</dcterms:created>
  <dcterms:modified xsi:type="dcterms:W3CDTF">2023-03-23T06:32:00Z</dcterms:modified>
</cp:coreProperties>
</file>