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58" w:rsidRDefault="00B33D58" w:rsidP="00B33D58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Контрольная работа по экологии 10 класс</w:t>
      </w:r>
    </w:p>
    <w:p w:rsidR="00E22591" w:rsidRPr="00B33D58" w:rsidRDefault="00E22591" w:rsidP="00B33D58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по теме: «Организм и среда. Сообщества и популяции».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по УМК Черновой Н.М. «Основы</w:t>
      </w:r>
      <w:r w:rsid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экологии»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по разделу «Общая экология».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I. Выберите один правильный ответ из четырех предложенных.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B33D58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Свойства внешней среды, оказывающие влияние на организм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биотический фактор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абиотический фактор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ограничивающий фактор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экологический фактор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Состояние мнимой смерти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клиническая смерть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анабиоз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спячка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</w:t>
      </w:r>
      <w:r w:rsidRPr="00B33D58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скрытая жизнь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Пределы положительного влияния на живые организмы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закон оптимума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закон пессимума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закон ограничения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закон воздействия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Условия, близкие к критическим точкам, особенно тяжелы для выживания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экстремальные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оптимальные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В -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пессимальные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ограничивающие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Состояние организмов, близкое к анабиозу, называют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мнимой смертью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 - явной смертью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неявной жизнью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Г - скрытой жизнью или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криптобиозом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 большого числа яиц характерен для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хищников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одноклеточных организмов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бактерий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– паразитов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Питание, в результате которого происходит самоочищение водоемов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процеживающее питание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осадкообразующее питание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фильтрационное питание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очищающее питание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8. 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Совокупность мелких водных обитателей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бентос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нектон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планктон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замор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9. 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Массовая гибель обитателей из-за нехватки кислорода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заморы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заторы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заводи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голодание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10. 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Невозможность длительного совместного выживания двух видов с близкими требованиями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А - закон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Гаузе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– закон Вернадского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В - правило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Тинеманна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 - закон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Ч.Элтона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11. 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Лишайник - это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симбиоз грибов и простейших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симбиоз грибов и водорослей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симбиоз простейших и водорослей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симбиоз растений и грибов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12. 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Способность организмов реагировать на изменение длины дня называется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суточным ритмом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фотопериодизм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В -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фотопериод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годовым ритмом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13. 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Изменения в соотношении дня и ночи называется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суточным ритмом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фотопериодизм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В -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фотопериод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годовым ритмом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14. 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Взаимовыгодные отношения в экологии ещё называются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мутуализмом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симбиозом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трофическими связями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- альтруизмом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15. </w:t>
      </w: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 беднее видами сообщество, тем выше численность отдельного вида – это правило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Геккеля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Б -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Жаккара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Докучаева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Г -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Тинеманна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Связи между разными организмами называют: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-</w:t>
      </w:r>
      <w:r w:rsidRPr="00B33D58">
        <w:rPr>
          <w:rFonts w:ascii="Times New Roman" w:eastAsia="Times New Roman" w:hAnsi="Times New Roman" w:cs="Times New Roman"/>
          <w:color w:val="C00000"/>
          <w:lang w:eastAsia="ru-RU"/>
        </w:rPr>
        <w:t> 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прямыми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косвенные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нейтральными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– биотическими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 Примером отношений типа «хищник – жертва» не могут служить пары организмов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щука и карась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Б - лев и зебра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В - песец и лемминг 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Г - ворона и сорока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Биоценоз – это совокупность организмов: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 одного вида, обитающих на определенной территории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- разных видов, обитающих на разнородных участках ареала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В - одного вида, обитающих на разнородных участках ареала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Г - разных видов, совместно живущих и связанных друг с другом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Из общего количества энергии, передающегося в пищевой сети с одного трофического уровня на другой, примерно 10%: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изначально поступает от солнца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Б - расходуется в процессе дыхания 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В - идет на построение новых тканей 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Г - превращается в бесполезное тепло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Д - выделяется в экскрементах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В экосистеме основной поток вещества и энергии передается: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А - от продуцентов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и далее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редуцентам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Б - от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редуцентов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и далее к продуцентам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- от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консументов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продуцентам и далее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редуцентам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 - от продуцентов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редуцентам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и далее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консументам</w:t>
      </w:r>
      <w:proofErr w:type="spellEnd"/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Из перечисленных организмов к продуцентам относится: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- корова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Б - белый гриб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В - клевер луговой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br/>
        <w:t>Г - человек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Выберите фактор, который можно считать ограничивающим для растений в океане на глубине 6000 м: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– вода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– температура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соленость воды</w:t>
      </w:r>
    </w:p>
    <w:p w:rsidR="00E22591" w:rsidRPr="00B33D58" w:rsidRDefault="00E22591" w:rsidP="00B3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 – свет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Выберите фактор, который можно считать ограничивающим для растений в пустыне летом: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 – вода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Б – температура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 - давление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Г – свет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II. Выберите правильные ответы из предложенных.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1. Распределите перечисленные факторы среды по трем категориям: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440"/>
        <w:gridCol w:w="1734"/>
      </w:tblGrid>
      <w:tr w:rsidR="00E22591" w:rsidRPr="00B33D58" w:rsidTr="00E225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биотические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абиотические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антропогенные</w:t>
            </w:r>
          </w:p>
        </w:tc>
      </w:tr>
      <w:tr w:rsidR="00E22591" w:rsidRPr="00B33D58" w:rsidTr="00E225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Хищничество, вырубка лесов, влажность воздуха, температура воздуха, паразитизм, свет, строительство зданий, давление воздуха, конкуренция, выброс углекислого газа заводом, соленость воды.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2. Из предложенного списка составьте пары организмов, которые в природе могут находиться в симбиотических (взаимовыгодных) отношениях между собой (названия организмов можно использовать только один раз):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пчела, гриб подберезовик, актиния, береза, рак-отшельник, колокольчик, осина, клевер, гриб подосиновик, клубеньковые азотфиксирующие бактерии.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3. Из предложенного списка составьте пары организмов, между которыми в природе могут образовываться трофические (пищевые) связи (названия организмов можно использовать только один раз):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цапля, ива, тля, амеба, заяц-русак, муравей, водные бактерии, кабан, лягушка, смородина, росянка, муравьиный лев, комар, тигр.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4. Выберите из списка названия животных, которых можно отнести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второго порядка: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тигр, дизентерийная амеба, волк, кролик, мышь, саранча, ястреб, крокодил, гусь, лисица, окунь, божья коровка, белый медведь, медоносная пчела.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5. Из перечисленных названи</w:t>
      </w:r>
      <w:r w:rsidR="00B33D58">
        <w:rPr>
          <w:rFonts w:ascii="Times New Roman" w:eastAsia="Times New Roman" w:hAnsi="Times New Roman" w:cs="Times New Roman"/>
          <w:color w:val="000000"/>
          <w:lang w:eastAsia="ru-RU"/>
        </w:rPr>
        <w:t>й организмов выберите рудименты</w:t>
      </w:r>
      <w:bookmarkStart w:id="0" w:name="_GoBack"/>
      <w:bookmarkEnd w:id="0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медведь, бык, дуб, белка, подосиновик, шиповник, скумбрия, жаба, ленточный червь, гнилостные бактерии, баобаб, капуста, кактус,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пеницилл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, дрожжи.</w:t>
      </w:r>
    </w:p>
    <w:p w:rsidR="00B33D58" w:rsidRDefault="00B33D58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3D58" w:rsidRDefault="00B33D58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3D58" w:rsidRDefault="00B33D58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3D58" w:rsidRDefault="00B33D58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Ответы.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I. Выберите один правильный ответ из четырех предложенных.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87"/>
        <w:gridCol w:w="319"/>
        <w:gridCol w:w="319"/>
        <w:gridCol w:w="288"/>
        <w:gridCol w:w="288"/>
        <w:gridCol w:w="307"/>
        <w:gridCol w:w="307"/>
        <w:gridCol w:w="31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5"/>
      </w:tblGrid>
      <w:tr w:rsidR="00E22591" w:rsidRPr="00B33D58" w:rsidTr="00E225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E22591" w:rsidRPr="00B33D58" w:rsidTr="00E225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</w:tbl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II. Выберите правильные ответы из предложенных.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1. Распределите перечисленные факторы среды по трем категориям: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440"/>
        <w:gridCol w:w="1734"/>
      </w:tblGrid>
      <w:tr w:rsidR="00E22591" w:rsidRPr="00B33D58" w:rsidTr="00E2259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биотические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абиотические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антропогенные</w:t>
            </w:r>
          </w:p>
        </w:tc>
      </w:tr>
      <w:tr w:rsidR="00E22591" w:rsidRPr="00B33D58" w:rsidTr="00E22591">
        <w:trPr>
          <w:trHeight w:val="21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хищничество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паразитизм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конкуренция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соленость воды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влажность воздуха,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температура воздуха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свет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давление воздуха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вырубка лесов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выброс углекислого газа заводом</w:t>
            </w:r>
          </w:p>
          <w:p w:rsidR="00E22591" w:rsidRPr="00B33D58" w:rsidRDefault="00E22591" w:rsidP="00B33D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58">
              <w:rPr>
                <w:rFonts w:ascii="Times New Roman" w:eastAsia="Times New Roman" w:hAnsi="Times New Roman" w:cs="Times New Roman"/>
                <w:lang w:eastAsia="ru-RU"/>
              </w:rPr>
              <w:t>строительство зданий</w:t>
            </w:r>
          </w:p>
        </w:tc>
      </w:tr>
    </w:tbl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2. Из предложенного списка составьте пары организмов, которые в природе могут находиться в симбиотических (взаимовыгодных) отношениях между собой (названия организмов можно использовать только один раз):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пчела – колокольчик гриб подберезовик - береза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актиния – рак-отшельник осина – гриб подосиновик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клевер - клубеньковые азотфиксирующие бактерии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3. Из предложенного списка составьте пары организмов, между которыми в природе могут образовываться трофические (пищевые) связи (названия организмов можно использовать только один раз):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лягушка – цапля смородина – тля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заяц-русак - тигр муравей - муравьиный лев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комар – росянка ива - кабан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водные бактерии - амеба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4. Выберите из списка названия животных, которых можно отнести к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консументам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второго порядка: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тигр, волк, ястреб, крокодил, лисица, </w:t>
      </w:r>
      <w:r w:rsidR="00B33D58" w:rsidRPr="00B33D58">
        <w:rPr>
          <w:rFonts w:ascii="Times New Roman" w:eastAsia="Times New Roman" w:hAnsi="Times New Roman" w:cs="Times New Roman"/>
          <w:color w:val="000000"/>
          <w:lang w:eastAsia="ru-RU"/>
        </w:rPr>
        <w:t>окунь, белый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медведь.</w:t>
      </w:r>
    </w:p>
    <w:p w:rsidR="00E22591" w:rsidRPr="00B33D58" w:rsidRDefault="00E22591" w:rsidP="00B33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5. Из перечисленных названий организмов выберите </w:t>
      </w:r>
      <w:proofErr w:type="spellStart"/>
      <w:r w:rsidR="00B33D58" w:rsidRPr="00B33D58">
        <w:rPr>
          <w:rFonts w:ascii="Times New Roman" w:eastAsia="Times New Roman" w:hAnsi="Times New Roman" w:cs="Times New Roman"/>
          <w:color w:val="000000"/>
          <w:lang w:eastAsia="ru-RU"/>
        </w:rPr>
        <w:t>редуцентов</w:t>
      </w:r>
      <w:proofErr w:type="spellEnd"/>
      <w:r w:rsidR="00B33D58" w:rsidRPr="00B33D58">
        <w:rPr>
          <w:rFonts w:ascii="Times New Roman" w:eastAsia="Times New Roman" w:hAnsi="Times New Roman" w:cs="Times New Roman"/>
          <w:color w:val="000000"/>
          <w:lang w:eastAsia="ru-RU"/>
        </w:rPr>
        <w:t>: гнилостные</w:t>
      </w:r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 xml:space="preserve"> бактерии, </w:t>
      </w:r>
      <w:proofErr w:type="spellStart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пеницилл</w:t>
      </w:r>
      <w:proofErr w:type="spellEnd"/>
      <w:r w:rsidRPr="00B33D5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E22591" w:rsidRPr="00B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06"/>
    <w:rsid w:val="002D769A"/>
    <w:rsid w:val="00477339"/>
    <w:rsid w:val="006F6B8D"/>
    <w:rsid w:val="00B33D58"/>
    <w:rsid w:val="00C85506"/>
    <w:rsid w:val="00E2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E504"/>
  <w15:chartTrackingRefBased/>
  <w15:docId w15:val="{1892100F-9301-4EDD-87A8-17DECDC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3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2020-09-13T16:12:00Z</cp:lastPrinted>
  <dcterms:created xsi:type="dcterms:W3CDTF">2018-10-24T14:20:00Z</dcterms:created>
  <dcterms:modified xsi:type="dcterms:W3CDTF">2023-12-10T15:28:00Z</dcterms:modified>
</cp:coreProperties>
</file>